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2873DAB2"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E7960">
        <w:rPr>
          <w:rFonts w:ascii="Arial" w:eastAsia="Yu Mincho" w:hAnsi="Arial" w:cs="Times New Roman"/>
          <w:b/>
          <w:i/>
          <w:kern w:val="0"/>
          <w:sz w:val="24"/>
          <w:szCs w:val="24"/>
          <w:lang w:val="en-GB" w:eastAsia="ja-JP"/>
          <w14:ligatures w14:val="none"/>
        </w:rPr>
        <w:t>11625</w:t>
      </w:r>
      <w:r w:rsidRPr="00063AB1">
        <w:rPr>
          <w:rFonts w:ascii="Arial" w:eastAsia="Yu Mincho" w:hAnsi="Arial" w:cs="Times New Roman"/>
          <w:b/>
          <w:i/>
          <w:kern w:val="0"/>
          <w:sz w:val="24"/>
          <w:szCs w:val="24"/>
          <w:lang w:val="en-GB" w:eastAsia="ja-JP"/>
          <w14:ligatures w14:val="none"/>
        </w:rPr>
        <w:fldChar w:fldCharType="end"/>
      </w:r>
    </w:p>
    <w:p w14:paraId="1A10E426" w14:textId="77777777" w:rsidR="006E7960" w:rsidRPr="006E7960" w:rsidRDefault="006E7960" w:rsidP="006E796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Pr="006E7960">
        <w:rPr>
          <w:rFonts w:ascii="Arial" w:eastAsia="Times New Roman" w:hAnsi="Arial" w:cs="Times New Roman"/>
          <w:b/>
          <w:noProof/>
          <w:kern w:val="0"/>
          <w:sz w:val="24"/>
          <w:szCs w:val="20"/>
          <w:lang w:val="en-GB"/>
          <w14:ligatures w14:val="none"/>
        </w:rPr>
        <w:t>Bengaluru</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Country  \* MERGEFORMAT </w:instrText>
      </w:r>
      <w:r w:rsidRPr="006E7960">
        <w:rPr>
          <w:rFonts w:ascii="Arial" w:eastAsia="Times New Roman" w:hAnsi="Arial" w:cs="Times New Roman"/>
          <w:kern w:val="0"/>
          <w:szCs w:val="20"/>
          <w:lang w:val="en-GB"/>
          <w14:ligatures w14:val="none"/>
        </w:rPr>
        <w:fldChar w:fldCharType="separate"/>
      </w:r>
      <w:r w:rsidRPr="006E7960">
        <w:rPr>
          <w:rFonts w:ascii="Arial" w:eastAsia="Times New Roman" w:hAnsi="Arial" w:cs="Times New Roman"/>
          <w:b/>
          <w:noProof/>
          <w:kern w:val="0"/>
          <w:sz w:val="24"/>
          <w:szCs w:val="20"/>
          <w:lang w:val="en-GB"/>
          <w14:ligatures w14:val="none"/>
        </w:rPr>
        <w:t>India</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Pr="006E7960">
        <w:rPr>
          <w:rFonts w:ascii="Arial" w:eastAsia="Times New Roman" w:hAnsi="Arial" w:cs="Times New Roman"/>
          <w:b/>
          <w:noProof/>
          <w:kern w:val="0"/>
          <w:sz w:val="24"/>
          <w:szCs w:val="20"/>
          <w:lang w:val="en-GB"/>
          <w14:ligatures w14:val="none"/>
        </w:rPr>
        <w:t>25th Aug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EndDate  \* MERGEFORMAT </w:instrText>
      </w:r>
      <w:r w:rsidRPr="006E7960">
        <w:rPr>
          <w:rFonts w:ascii="Arial" w:eastAsia="Times New Roman" w:hAnsi="Arial" w:cs="Times New Roman"/>
          <w:kern w:val="0"/>
          <w:szCs w:val="20"/>
          <w:lang w:val="en-GB"/>
          <w14:ligatures w14:val="none"/>
        </w:rPr>
        <w:fldChar w:fldCharType="separate"/>
      </w:r>
      <w:r w:rsidRPr="006E7960">
        <w:rPr>
          <w:rFonts w:ascii="Arial" w:eastAsia="Times New Roman" w:hAnsi="Arial" w:cs="Times New Roman"/>
          <w:b/>
          <w:noProof/>
          <w:kern w:val="0"/>
          <w:sz w:val="24"/>
          <w:szCs w:val="20"/>
          <w:lang w:val="en-GB"/>
          <w14:ligatures w14:val="none"/>
        </w:rPr>
        <w:t>29th Aug 2025</w:t>
      </w:r>
      <w:r w:rsidRPr="006E7960">
        <w:rPr>
          <w:rFonts w:ascii="Arial" w:eastAsia="Times New Roman" w:hAnsi="Arial" w:cs="Times New Roman"/>
          <w:b/>
          <w:noProof/>
          <w:kern w:val="0"/>
          <w:sz w:val="24"/>
          <w:szCs w:val="20"/>
          <w:lang w:val="en-GB"/>
          <w14:ligatures w14:val="none"/>
        </w:rPr>
        <w:fldChar w:fldCharType="end"/>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4BDCC841"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3551C1">
        <w:rPr>
          <w:rFonts w:ascii="Arial" w:eastAsia="Times New Roman" w:hAnsi="Arial" w:cs="Times New Roman"/>
          <w:bCs/>
          <w:kern w:val="0"/>
          <w:sz w:val="24"/>
          <w:lang w:eastAsia="zh-CN"/>
          <w14:ligatures w14:val="none"/>
        </w:rPr>
        <w:t xml:space="preserve">Corrections to </w:t>
      </w:r>
      <w:r w:rsidR="009F3074">
        <w:rPr>
          <w:rFonts w:ascii="Arial" w:eastAsia="Times New Roman" w:hAnsi="Arial" w:cs="Times New Roman"/>
          <w:bCs/>
          <w:kern w:val="0"/>
          <w:sz w:val="24"/>
          <w:lang w:eastAsia="zh-CN"/>
          <w14:ligatures w14:val="none"/>
        </w:rPr>
        <w:t xml:space="preserve">UE co-existence for </w:t>
      </w:r>
      <w:r w:rsidR="003551C1">
        <w:rPr>
          <w:rFonts w:ascii="Arial" w:eastAsia="Times New Roman" w:hAnsi="Arial" w:cs="Times New Roman"/>
          <w:bCs/>
          <w:kern w:val="0"/>
          <w:sz w:val="24"/>
          <w:lang w:eastAsia="zh-CN"/>
          <w14:ligatures w14:val="none"/>
        </w:rPr>
        <w:t>n</w:t>
      </w:r>
      <w:r w:rsidR="003F38F0">
        <w:rPr>
          <w:rFonts w:ascii="Arial" w:eastAsia="Times New Roman" w:hAnsi="Arial" w:cs="Times New Roman"/>
          <w:bCs/>
          <w:kern w:val="0"/>
          <w:sz w:val="24"/>
          <w:lang w:eastAsia="zh-CN"/>
          <w14:ligatures w14:val="none"/>
        </w:rPr>
        <w:t xml:space="preserve">28 B28 CA28 </w:t>
      </w:r>
      <w:r w:rsidR="000C583D">
        <w:rPr>
          <w:rFonts w:ascii="Arial" w:eastAsia="Times New Roman" w:hAnsi="Arial" w:cs="Times New Roman"/>
          <w:bCs/>
          <w:kern w:val="0"/>
          <w:sz w:val="24"/>
          <w:lang w:eastAsia="zh-CN"/>
          <w14:ligatures w14:val="none"/>
        </w:rPr>
        <w:t>and</w:t>
      </w:r>
      <w:r w:rsidR="009F3074">
        <w:rPr>
          <w:rFonts w:ascii="Arial" w:eastAsia="Times New Roman" w:hAnsi="Arial" w:cs="Times New Roman"/>
          <w:bCs/>
          <w:kern w:val="0"/>
          <w:sz w:val="24"/>
          <w:lang w:eastAsia="zh-CN"/>
          <w14:ligatures w14:val="none"/>
        </w:rPr>
        <w:t xml:space="preserve"> Japan </w:t>
      </w:r>
      <w:r w:rsidR="000C583D">
        <w:rPr>
          <w:rFonts w:ascii="Arial" w:eastAsia="Times New Roman" w:hAnsi="Arial" w:cs="Times New Roman"/>
          <w:bCs/>
          <w:kern w:val="0"/>
          <w:sz w:val="24"/>
          <w:lang w:eastAsia="zh-CN"/>
          <w14:ligatures w14:val="none"/>
        </w:rPr>
        <w:t xml:space="preserve">n41 </w:t>
      </w:r>
    </w:p>
    <w:p w14:paraId="4434C719" w14:textId="4E2826DE"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6E7960">
        <w:rPr>
          <w:rFonts w:ascii="Arial" w:eastAsia="Times New Roman" w:hAnsi="Arial" w:cs="Arial"/>
          <w:bCs/>
          <w:kern w:val="0"/>
          <w:szCs w:val="24"/>
          <w14:ligatures w14:val="none"/>
        </w:rPr>
        <w:t>5.3.7</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778D389A" w:rsidR="00E9724B" w:rsidRPr="00E9724B" w:rsidRDefault="00E9724B" w:rsidP="001279BF">
      <w:pPr>
        <w:keepNext/>
        <w:keepLines/>
        <w:widowControl w:val="0"/>
        <w:spacing w:before="120" w:after="120" w:line="240" w:lineRule="auto"/>
        <w:jc w:val="both"/>
        <w:rPr>
          <w:rFonts w:eastAsia="SimSun" w:cs="Times New Roman"/>
          <w:bCs/>
          <w:kern w:val="0"/>
          <w:szCs w:val="24"/>
          <w:lang w:eastAsia="zh-CN"/>
          <w14:ligatures w14:val="none"/>
        </w:rPr>
      </w:pPr>
      <w:r w:rsidRPr="00E9724B">
        <w:rPr>
          <w:rFonts w:eastAsia="SimSun" w:cs="Times New Roman"/>
          <w:bCs/>
          <w:kern w:val="0"/>
          <w:szCs w:val="24"/>
          <w:lang w:eastAsia="zh-CN"/>
          <w14:ligatures w14:val="none"/>
        </w:rPr>
        <w:t>Th</w:t>
      </w:r>
      <w:r w:rsidR="00C25D33">
        <w:rPr>
          <w:rFonts w:eastAsia="SimSun" w:cs="Times New Roman"/>
          <w:bCs/>
          <w:kern w:val="0"/>
          <w:szCs w:val="24"/>
          <w:lang w:eastAsia="zh-CN"/>
          <w14:ligatures w14:val="none"/>
        </w:rPr>
        <w:t>is</w:t>
      </w:r>
      <w:r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sidRPr="00E9724B">
        <w:rPr>
          <w:rFonts w:eastAsia="SimSun" w:cs="Times New Roman"/>
          <w:bCs/>
          <w:kern w:val="0"/>
          <w:szCs w:val="24"/>
          <w:lang w:eastAsia="zh-CN"/>
          <w14:ligatures w14:val="none"/>
        </w:rPr>
        <w:t xml:space="preserve"> </w:t>
      </w:r>
      <w:r w:rsidR="00C25D33">
        <w:rPr>
          <w:rFonts w:eastAsia="SimSun" w:cs="Times New Roman"/>
          <w:bCs/>
          <w:kern w:val="0"/>
          <w:szCs w:val="24"/>
          <w:lang w:eastAsia="zh-CN"/>
          <w14:ligatures w14:val="none"/>
        </w:rPr>
        <w:t xml:space="preserve">proposes </w:t>
      </w:r>
      <w:r w:rsidR="00341012">
        <w:rPr>
          <w:rFonts w:eastAsia="SimSun" w:cs="Times New Roman"/>
          <w:bCs/>
          <w:kern w:val="0"/>
          <w:szCs w:val="24"/>
          <w:lang w:eastAsia="zh-CN"/>
          <w14:ligatures w14:val="none"/>
        </w:rPr>
        <w:t>corrections to</w:t>
      </w:r>
      <w:r w:rsidR="00603C40">
        <w:rPr>
          <w:rFonts w:eastAsia="SimSun" w:cs="Times New Roman"/>
          <w:bCs/>
          <w:kern w:val="0"/>
          <w:szCs w:val="24"/>
          <w:lang w:eastAsia="zh-CN"/>
          <w14:ligatures w14:val="none"/>
        </w:rPr>
        <w:t xml:space="preserve"> the</w:t>
      </w:r>
      <w:r w:rsidR="00341012">
        <w:rPr>
          <w:rFonts w:eastAsia="SimSun" w:cs="Times New Roman"/>
          <w:bCs/>
          <w:kern w:val="0"/>
          <w:szCs w:val="24"/>
          <w:lang w:eastAsia="zh-CN"/>
          <w14:ligatures w14:val="none"/>
        </w:rPr>
        <w:t xml:space="preserve"> UE coexistence </w:t>
      </w:r>
      <w:r w:rsidR="00603C40">
        <w:rPr>
          <w:rFonts w:eastAsia="SimSun" w:cs="Times New Roman"/>
          <w:bCs/>
          <w:kern w:val="0"/>
          <w:szCs w:val="24"/>
          <w:lang w:eastAsia="zh-CN"/>
          <w14:ligatures w14:val="none"/>
        </w:rPr>
        <w:t>spurious emission</w:t>
      </w:r>
      <w:r w:rsidR="00341012">
        <w:rPr>
          <w:rFonts w:eastAsia="SimSun" w:cs="Times New Roman"/>
          <w:bCs/>
          <w:kern w:val="0"/>
          <w:szCs w:val="24"/>
          <w:lang w:eastAsia="zh-CN"/>
          <w14:ligatures w14:val="none"/>
        </w:rPr>
        <w:t xml:space="preserve"> requirements for Band 28, </w:t>
      </w:r>
      <w:r w:rsidR="00B94655">
        <w:rPr>
          <w:rFonts w:eastAsia="SimSun" w:cs="Times New Roman"/>
          <w:bCs/>
          <w:kern w:val="0"/>
          <w:szCs w:val="24"/>
          <w:lang w:eastAsia="zh-CN"/>
          <w14:ligatures w14:val="none"/>
        </w:rPr>
        <w:t>Band n</w:t>
      </w:r>
      <w:r w:rsidR="00341012">
        <w:rPr>
          <w:rFonts w:eastAsia="SimSun" w:cs="Times New Roman"/>
          <w:bCs/>
          <w:kern w:val="0"/>
          <w:szCs w:val="24"/>
          <w:lang w:eastAsia="zh-CN"/>
          <w14:ligatures w14:val="none"/>
        </w:rPr>
        <w:t>28</w:t>
      </w:r>
      <w:r w:rsidR="00CC1B48">
        <w:rPr>
          <w:rFonts w:eastAsia="SimSun" w:cs="Times New Roman"/>
          <w:bCs/>
          <w:kern w:val="0"/>
          <w:szCs w:val="24"/>
          <w:lang w:eastAsia="zh-CN"/>
          <w14:ligatures w14:val="none"/>
        </w:rPr>
        <w:t>,</w:t>
      </w:r>
      <w:r w:rsidR="00341012">
        <w:rPr>
          <w:rFonts w:eastAsia="SimSun" w:cs="Times New Roman"/>
          <w:bCs/>
          <w:kern w:val="0"/>
          <w:szCs w:val="24"/>
          <w:lang w:eastAsia="zh-CN"/>
          <w14:ligatures w14:val="none"/>
        </w:rPr>
        <w:t xml:space="preserve"> and CA_28</w:t>
      </w:r>
      <w:r w:rsidR="00C25D33">
        <w:rPr>
          <w:rFonts w:eastAsia="SimSun" w:cs="Times New Roman"/>
          <w:bCs/>
          <w:kern w:val="0"/>
          <w:szCs w:val="24"/>
          <w:lang w:eastAsia="zh-CN"/>
          <w14:ligatures w14:val="none"/>
        </w:rPr>
        <w:t>.</w:t>
      </w:r>
      <w:r w:rsidR="000C583D">
        <w:rPr>
          <w:rFonts w:eastAsia="SimSun" w:cs="Times New Roman"/>
          <w:bCs/>
          <w:kern w:val="0"/>
          <w:szCs w:val="24"/>
          <w:lang w:eastAsia="zh-CN"/>
          <w14:ligatures w14:val="none"/>
        </w:rPr>
        <w:t xml:space="preserve"> Corrections to </w:t>
      </w:r>
      <w:r w:rsidR="00E80A15">
        <w:rPr>
          <w:rFonts w:eastAsia="SimSun" w:cs="Times New Roman"/>
          <w:bCs/>
          <w:kern w:val="0"/>
          <w:szCs w:val="24"/>
          <w:lang w:eastAsia="zh-CN"/>
          <w14:ligatures w14:val="none"/>
        </w:rPr>
        <w:t>B</w:t>
      </w:r>
      <w:r w:rsidR="000C583D">
        <w:rPr>
          <w:rFonts w:eastAsia="SimSun" w:cs="Times New Roman"/>
          <w:bCs/>
          <w:kern w:val="0"/>
          <w:szCs w:val="24"/>
          <w:lang w:eastAsia="zh-CN"/>
          <w14:ligatures w14:val="none"/>
        </w:rPr>
        <w:t>and n41</w:t>
      </w:r>
      <w:r w:rsidR="001B6CC9">
        <w:rPr>
          <w:rFonts w:eastAsia="SimSun" w:cs="Times New Roman"/>
          <w:bCs/>
          <w:kern w:val="0"/>
          <w:szCs w:val="24"/>
          <w:lang w:eastAsia="zh-CN"/>
          <w14:ligatures w14:val="none"/>
        </w:rPr>
        <w:t>,</w:t>
      </w:r>
      <w:r w:rsidR="000C583D">
        <w:rPr>
          <w:rFonts w:eastAsia="SimSun" w:cs="Times New Roman"/>
          <w:bCs/>
          <w:kern w:val="0"/>
          <w:szCs w:val="24"/>
          <w:lang w:eastAsia="zh-CN"/>
          <w14:ligatures w14:val="none"/>
        </w:rPr>
        <w:t xml:space="preserve"> </w:t>
      </w:r>
      <w:proofErr w:type="gramStart"/>
      <w:r w:rsidR="000C583D">
        <w:rPr>
          <w:rFonts w:eastAsia="SimSun" w:cs="Times New Roman"/>
          <w:bCs/>
          <w:kern w:val="0"/>
          <w:szCs w:val="24"/>
          <w:lang w:eastAsia="zh-CN"/>
          <w14:ligatures w14:val="none"/>
        </w:rPr>
        <w:t>Note</w:t>
      </w:r>
      <w:proofErr w:type="gramEnd"/>
      <w:r w:rsidR="000C583D">
        <w:rPr>
          <w:rFonts w:eastAsia="SimSun" w:cs="Times New Roman"/>
          <w:bCs/>
          <w:kern w:val="0"/>
          <w:szCs w:val="24"/>
          <w:lang w:eastAsia="zh-CN"/>
          <w14:ligatures w14:val="none"/>
        </w:rPr>
        <w:t xml:space="preserve"> 49 are also discussed.</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4806C09" w14:textId="21824484" w:rsidR="0003603D" w:rsidRDefault="0003603D" w:rsidP="0003603D">
      <w:pPr>
        <w:pStyle w:val="ListParagraph"/>
        <w:keepNext/>
        <w:keepLines/>
        <w:widowControl w:val="0"/>
        <w:numPr>
          <w:ilvl w:val="1"/>
          <w:numId w:val="1"/>
        </w:numPr>
        <w:tabs>
          <w:tab w:val="left" w:pos="2160"/>
        </w:tabs>
        <w:spacing w:before="120" w:after="120" w:line="240" w:lineRule="auto"/>
        <w:ind w:left="431" w:hanging="431"/>
        <w:contextualSpacing w:val="0"/>
        <w:outlineLvl w:val="0"/>
        <w:rPr>
          <w:rStyle w:val="NMPHeading1Char1"/>
          <w:rFonts w:eastAsia="Times New Roman" w:cs="Arial"/>
          <w:b/>
          <w:bCs/>
          <w:kern w:val="0"/>
          <w:sz w:val="24"/>
          <w:szCs w:val="32"/>
          <w:lang w:val="en-US" w:eastAsia="en-GB"/>
          <w14:ligatures w14:val="none"/>
        </w:rPr>
      </w:pPr>
      <w:r w:rsidRPr="0089391D">
        <w:rPr>
          <w:rStyle w:val="NMPHeading1Char1"/>
          <w:rFonts w:eastAsia="Times New Roman" w:cs="Arial"/>
          <w:b/>
          <w:bCs/>
          <w:kern w:val="0"/>
          <w:sz w:val="24"/>
          <w:szCs w:val="32"/>
          <w:lang w:val="en-US" w:eastAsia="en-GB"/>
          <w14:ligatures w14:val="none"/>
        </w:rPr>
        <w:t xml:space="preserve">Corrections </w:t>
      </w:r>
      <w:r>
        <w:rPr>
          <w:rStyle w:val="NMPHeading1Char1"/>
          <w:rFonts w:eastAsia="Times New Roman" w:cs="Arial"/>
          <w:b/>
          <w:bCs/>
          <w:kern w:val="0"/>
          <w:sz w:val="24"/>
          <w:szCs w:val="32"/>
          <w:lang w:val="en-US" w:eastAsia="en-GB"/>
          <w14:ligatures w14:val="none"/>
        </w:rPr>
        <w:t xml:space="preserve">to the Rel-19 </w:t>
      </w:r>
      <w:r w:rsidRPr="0089391D">
        <w:rPr>
          <w:rStyle w:val="NMPHeading1Char1"/>
          <w:rFonts w:eastAsia="Times New Roman" w:cs="Arial"/>
          <w:b/>
          <w:bCs/>
          <w:kern w:val="0"/>
          <w:sz w:val="24"/>
          <w:szCs w:val="32"/>
          <w:lang w:val="en-US" w:eastAsia="en-GB"/>
          <w14:ligatures w14:val="none"/>
        </w:rPr>
        <w:t>Band 28</w:t>
      </w:r>
      <w:r>
        <w:rPr>
          <w:rStyle w:val="NMPHeading1Char1"/>
          <w:rFonts w:eastAsia="Times New Roman" w:cs="Arial"/>
          <w:b/>
          <w:bCs/>
          <w:kern w:val="0"/>
          <w:sz w:val="24"/>
          <w:szCs w:val="32"/>
          <w:lang w:val="en-US" w:eastAsia="en-GB"/>
          <w14:ligatures w14:val="none"/>
        </w:rPr>
        <w:t xml:space="preserve">/n28 </w:t>
      </w:r>
      <w:r w:rsidR="00504F38">
        <w:rPr>
          <w:rStyle w:val="NMPHeading1Char1"/>
          <w:rFonts w:eastAsia="Times New Roman" w:cs="Arial"/>
          <w:b/>
          <w:bCs/>
          <w:kern w:val="0"/>
          <w:sz w:val="24"/>
          <w:szCs w:val="32"/>
          <w:lang w:val="en-US" w:eastAsia="en-GB"/>
          <w14:ligatures w14:val="none"/>
        </w:rPr>
        <w:t xml:space="preserve">UE coexistence </w:t>
      </w:r>
      <w:r>
        <w:rPr>
          <w:rStyle w:val="NMPHeading1Char1"/>
          <w:rFonts w:eastAsia="Times New Roman" w:cs="Arial"/>
          <w:b/>
          <w:bCs/>
          <w:kern w:val="0"/>
          <w:sz w:val="24"/>
          <w:szCs w:val="32"/>
          <w:lang w:val="en-US" w:eastAsia="en-GB"/>
          <w14:ligatures w14:val="none"/>
        </w:rPr>
        <w:t>requirements</w:t>
      </w:r>
    </w:p>
    <w:p w14:paraId="3804A806" w14:textId="77777777" w:rsidR="0003603D" w:rsidRPr="0003603D" w:rsidRDefault="0003603D" w:rsidP="0003603D">
      <w:pPr>
        <w:spacing w:after="0" w:line="240" w:lineRule="auto"/>
        <w:rPr>
          <w:rFonts w:eastAsia="Times New Roman" w:cs="Times New Roman"/>
          <w:kern w:val="0"/>
          <w:szCs w:val="24"/>
          <w:lang w:eastAsia="en-GB"/>
          <w14:ligatures w14:val="none"/>
        </w:rPr>
      </w:pPr>
      <w:r w:rsidRPr="0003603D">
        <w:rPr>
          <w:rFonts w:eastAsia="Times New Roman" w:cs="Times New Roman"/>
          <w:kern w:val="0"/>
          <w:szCs w:val="24"/>
          <w:lang w:eastAsia="en-GB"/>
          <w14:ligatures w14:val="none"/>
        </w:rPr>
        <w:fldChar w:fldCharType="begin"/>
      </w:r>
      <w:r w:rsidRPr="0003603D">
        <w:rPr>
          <w:rFonts w:eastAsia="Times New Roman" w:cs="Times New Roman"/>
          <w:kern w:val="0"/>
          <w:szCs w:val="24"/>
          <w:lang w:eastAsia="en-GB"/>
          <w14:ligatures w14:val="none"/>
        </w:rPr>
        <w:instrText xml:space="preserve"> REF _Ref204619862 \h </w:instrText>
      </w:r>
      <w:r w:rsidRPr="0003603D">
        <w:rPr>
          <w:rFonts w:eastAsia="Times New Roman" w:cs="Times New Roman"/>
          <w:kern w:val="0"/>
          <w:szCs w:val="24"/>
          <w:lang w:eastAsia="en-GB"/>
          <w14:ligatures w14:val="none"/>
        </w:rPr>
      </w:r>
      <w:r w:rsidRPr="0003603D">
        <w:rPr>
          <w:rFonts w:eastAsia="Times New Roman" w:cs="Times New Roman"/>
          <w:kern w:val="0"/>
          <w:szCs w:val="24"/>
          <w:lang w:eastAsia="en-GB"/>
          <w14:ligatures w14:val="none"/>
        </w:rPr>
        <w:fldChar w:fldCharType="separate"/>
      </w:r>
      <w:r w:rsidRPr="0003603D">
        <w:rPr>
          <w:rFonts w:eastAsia="Times New Roman" w:cs="Times New Roman"/>
          <w:b/>
          <w:szCs w:val="24"/>
          <w14:ligatures w14:val="none"/>
        </w:rPr>
        <w:t xml:space="preserve">Table </w:t>
      </w:r>
      <w:r w:rsidRPr="0003603D">
        <w:rPr>
          <w:rFonts w:eastAsia="Times New Roman" w:cs="Times New Roman"/>
          <w:b/>
          <w:noProof/>
          <w:szCs w:val="24"/>
          <w14:ligatures w14:val="none"/>
        </w:rPr>
        <w:t>1</w:t>
      </w:r>
      <w:r w:rsidRPr="0003603D">
        <w:rPr>
          <w:rFonts w:eastAsia="Times New Roman" w:cs="Times New Roman"/>
          <w:kern w:val="0"/>
          <w:szCs w:val="24"/>
          <w:lang w:eastAsia="en-GB"/>
          <w14:ligatures w14:val="none"/>
        </w:rPr>
        <w:fldChar w:fldCharType="end"/>
      </w:r>
      <w:r w:rsidRPr="0003603D">
        <w:rPr>
          <w:rFonts w:eastAsia="Times New Roman" w:cs="Times New Roman"/>
          <w:kern w:val="0"/>
          <w:szCs w:val="24"/>
          <w:lang w:eastAsia="en-GB"/>
          <w14:ligatures w14:val="none"/>
        </w:rPr>
        <w:t xml:space="preserve"> compares the Rel-19 spurious emissions requirements for UE co-existence of Band 28 and Band n28.</w:t>
      </w:r>
    </w:p>
    <w:p w14:paraId="25AEBE94" w14:textId="77777777" w:rsidR="0003603D" w:rsidRPr="0003603D" w:rsidRDefault="0003603D" w:rsidP="0003603D">
      <w:pPr>
        <w:spacing w:after="0" w:line="240" w:lineRule="auto"/>
        <w:rPr>
          <w:rFonts w:eastAsia="Times New Roman" w:cs="Times New Roman"/>
          <w:kern w:val="0"/>
          <w:szCs w:val="24"/>
          <w:lang w:eastAsia="en-GB"/>
          <w14:ligatures w14:val="none"/>
        </w:rPr>
      </w:pPr>
    </w:p>
    <w:p w14:paraId="03CE2B94" w14:textId="4EF47E7C" w:rsidR="0003603D" w:rsidRPr="0003603D" w:rsidRDefault="0003603D" w:rsidP="0003603D">
      <w:pPr>
        <w:overflowPunct w:val="0"/>
        <w:autoSpaceDE w:val="0"/>
        <w:autoSpaceDN w:val="0"/>
        <w:adjustRightInd w:val="0"/>
        <w:spacing w:after="120" w:line="240" w:lineRule="auto"/>
        <w:jc w:val="center"/>
        <w:textAlignment w:val="baseline"/>
        <w:rPr>
          <w:rFonts w:eastAsia="SimSun" w:cs="Times New Roman"/>
          <w:kern w:val="0"/>
          <w:szCs w:val="20"/>
          <w:lang w:val="en-GB"/>
          <w14:ligatures w14:val="none"/>
        </w:rPr>
      </w:pPr>
      <w:bookmarkStart w:id="1" w:name="_Ref204619862"/>
      <w:r w:rsidRPr="0003603D">
        <w:rPr>
          <w:rFonts w:eastAsia="Times New Roman" w:cs="Times New Roman"/>
          <w:b/>
          <w:szCs w:val="24"/>
          <w14:ligatures w14:val="none"/>
        </w:rPr>
        <w:t xml:space="preserve">Table </w:t>
      </w:r>
      <w:r w:rsidRPr="0003603D">
        <w:rPr>
          <w:rFonts w:eastAsia="Times New Roman" w:cs="Times New Roman"/>
          <w:b/>
          <w:szCs w:val="24"/>
          <w14:ligatures w14:val="none"/>
        </w:rPr>
        <w:fldChar w:fldCharType="begin"/>
      </w:r>
      <w:r w:rsidRPr="0003603D">
        <w:rPr>
          <w:rFonts w:eastAsia="Times New Roman" w:cs="Times New Roman"/>
          <w:b/>
          <w:szCs w:val="24"/>
          <w14:ligatures w14:val="none"/>
        </w:rPr>
        <w:instrText xml:space="preserve"> SEQ Table \* ARABIC </w:instrText>
      </w:r>
      <w:r w:rsidRPr="0003603D">
        <w:rPr>
          <w:rFonts w:eastAsia="Times New Roman" w:cs="Times New Roman"/>
          <w:b/>
          <w:szCs w:val="24"/>
          <w14:ligatures w14:val="none"/>
        </w:rPr>
        <w:fldChar w:fldCharType="separate"/>
      </w:r>
      <w:r w:rsidRPr="0003603D">
        <w:rPr>
          <w:rFonts w:eastAsia="Times New Roman" w:cs="Times New Roman"/>
          <w:b/>
          <w:noProof/>
          <w:szCs w:val="24"/>
          <w14:ligatures w14:val="none"/>
        </w:rPr>
        <w:t>1</w:t>
      </w:r>
      <w:r w:rsidRPr="0003603D">
        <w:rPr>
          <w:rFonts w:eastAsia="Times New Roman" w:cs="Times New Roman"/>
          <w:b/>
          <w:szCs w:val="24"/>
          <w14:ligatures w14:val="none"/>
        </w:rPr>
        <w:fldChar w:fldCharType="end"/>
      </w:r>
      <w:bookmarkEnd w:id="1"/>
      <w:r w:rsidRPr="0003603D">
        <w:rPr>
          <w:rFonts w:eastAsia="Times New Roman" w:cs="Times New Roman"/>
          <w:bCs/>
          <w:szCs w:val="24"/>
          <w14:ligatures w14:val="none"/>
        </w:rPr>
        <w:t>: Rel-19 B28 and n28 spurious emission requirements for UE co-existence.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302"/>
        <w:gridCol w:w="2370"/>
        <w:gridCol w:w="761"/>
        <w:gridCol w:w="291"/>
        <w:gridCol w:w="761"/>
        <w:gridCol w:w="1317"/>
        <w:gridCol w:w="831"/>
        <w:gridCol w:w="717"/>
      </w:tblGrid>
      <w:tr w:rsidR="0003603D" w:rsidRPr="00871730" w14:paraId="6E759D49" w14:textId="77777777" w:rsidTr="00555EED">
        <w:trPr>
          <w:trHeight w:val="270"/>
          <w:jc w:val="center"/>
        </w:trPr>
        <w:tc>
          <w:tcPr>
            <w:tcW w:w="0" w:type="auto"/>
            <w:gridSpan w:val="8"/>
          </w:tcPr>
          <w:p w14:paraId="176A9227"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lastRenderedPageBreak/>
              <w:t xml:space="preserve">Spurious emission </w:t>
            </w:r>
          </w:p>
        </w:tc>
      </w:tr>
      <w:tr w:rsidR="0003603D" w:rsidRPr="00871730" w14:paraId="0D1340A1" w14:textId="77777777" w:rsidTr="00555EED">
        <w:trPr>
          <w:trHeight w:val="450"/>
          <w:jc w:val="center"/>
        </w:trPr>
        <w:tc>
          <w:tcPr>
            <w:tcW w:w="0" w:type="auto"/>
          </w:tcPr>
          <w:p w14:paraId="311FDF6C" w14:textId="77777777" w:rsidR="0003603D"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Pr>
                <w:rFonts w:ascii="Arial" w:eastAsia="Times New Roman" w:hAnsi="Arial" w:cs="Arial"/>
                <w:b/>
                <w:kern w:val="0"/>
                <w:sz w:val="18"/>
                <w:szCs w:val="20"/>
                <w:lang w:val="en-GB"/>
                <w14:ligatures w14:val="none"/>
              </w:rPr>
              <w:t>E-UTRA B28</w:t>
            </w:r>
          </w:p>
          <w:p w14:paraId="2ECB0D46"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Protected band</w:t>
            </w:r>
          </w:p>
        </w:tc>
        <w:tc>
          <w:tcPr>
            <w:tcW w:w="0" w:type="auto"/>
          </w:tcPr>
          <w:p w14:paraId="3EC90481" w14:textId="77777777" w:rsidR="0003603D"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Pr>
                <w:rFonts w:ascii="Arial" w:eastAsia="Times New Roman" w:hAnsi="Arial" w:cs="Arial"/>
                <w:b/>
                <w:kern w:val="0"/>
                <w:sz w:val="18"/>
                <w:szCs w:val="20"/>
                <w:lang w:val="en-GB"/>
                <w14:ligatures w14:val="none"/>
              </w:rPr>
              <w:t>NR n28</w:t>
            </w:r>
          </w:p>
          <w:p w14:paraId="40BEAD0B"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Protected band</w:t>
            </w:r>
          </w:p>
        </w:tc>
        <w:tc>
          <w:tcPr>
            <w:tcW w:w="0" w:type="auto"/>
            <w:gridSpan w:val="3"/>
          </w:tcPr>
          <w:p w14:paraId="6E015337"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Frequency range (MHz)</w:t>
            </w:r>
          </w:p>
        </w:tc>
        <w:tc>
          <w:tcPr>
            <w:tcW w:w="0" w:type="auto"/>
          </w:tcPr>
          <w:p w14:paraId="43E2451D"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Maximum Level (dBm)</w:t>
            </w:r>
          </w:p>
        </w:tc>
        <w:tc>
          <w:tcPr>
            <w:tcW w:w="0" w:type="auto"/>
          </w:tcPr>
          <w:p w14:paraId="5A82452C"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MBW (MHz)</w:t>
            </w:r>
          </w:p>
        </w:tc>
        <w:tc>
          <w:tcPr>
            <w:tcW w:w="0" w:type="auto"/>
            <w:noWrap/>
          </w:tcPr>
          <w:p w14:paraId="52A48871"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NOTE</w:t>
            </w:r>
          </w:p>
        </w:tc>
      </w:tr>
      <w:tr w:rsidR="0003603D" w:rsidRPr="00871730" w14:paraId="211CC4EF" w14:textId="77777777" w:rsidTr="00555EED">
        <w:trPr>
          <w:trHeight w:val="225"/>
          <w:jc w:val="center"/>
        </w:trPr>
        <w:tc>
          <w:tcPr>
            <w:tcW w:w="0" w:type="auto"/>
            <w:vAlign w:val="center"/>
          </w:tcPr>
          <w:p w14:paraId="36A31158"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sv-FI" w:eastAsia="zh-CN"/>
                <w14:ligatures w14:val="none"/>
              </w:rPr>
            </w:pPr>
            <w:r w:rsidRPr="005A633F">
              <w:rPr>
                <w:rFonts w:ascii="Arial" w:eastAsia="Times New Roman" w:hAnsi="Arial" w:cs="Arial"/>
                <w:color w:val="0D0D0D" w:themeColor="text1" w:themeTint="F2"/>
                <w:kern w:val="0"/>
                <w:sz w:val="16"/>
                <w:szCs w:val="16"/>
                <w:lang w:val="sv-FI" w:eastAsia="en-GB"/>
                <w14:ligatures w14:val="none"/>
              </w:rPr>
              <w:t xml:space="preserve">E-UTRA Band 1, 4, </w:t>
            </w:r>
            <w:r w:rsidRPr="005A633F">
              <w:rPr>
                <w:rFonts w:ascii="Arial" w:eastAsia="Times New Roman" w:hAnsi="Arial" w:cs="Arial" w:hint="eastAsia"/>
                <w:color w:val="0D0D0D" w:themeColor="text1" w:themeTint="F2"/>
                <w:kern w:val="0"/>
                <w:sz w:val="16"/>
                <w:szCs w:val="16"/>
                <w:lang w:val="sv-FI" w:eastAsia="en-GB"/>
                <w14:ligatures w14:val="none"/>
              </w:rPr>
              <w:t xml:space="preserve"> 22, </w:t>
            </w:r>
            <w:r w:rsidRPr="005A633F">
              <w:rPr>
                <w:rFonts w:ascii="Arial" w:eastAsia="Times New Roman" w:hAnsi="Arial" w:cs="Arial"/>
                <w:color w:val="0D0D0D" w:themeColor="text1" w:themeTint="F2"/>
                <w:kern w:val="0"/>
                <w:sz w:val="16"/>
                <w:szCs w:val="16"/>
                <w:lang w:val="sv-FI" w:eastAsia="en-GB"/>
                <w14:ligatures w14:val="none"/>
              </w:rPr>
              <w:t xml:space="preserve">32, </w:t>
            </w:r>
            <w:r w:rsidRPr="005A633F">
              <w:rPr>
                <w:rFonts w:ascii="Arial" w:eastAsia="Times New Roman" w:hAnsi="Arial" w:cs="Arial" w:hint="eastAsia"/>
                <w:color w:val="0D0D0D" w:themeColor="text1" w:themeTint="F2"/>
                <w:kern w:val="0"/>
                <w:sz w:val="16"/>
                <w:szCs w:val="16"/>
                <w:lang w:val="sv-FI" w:eastAsia="en-GB"/>
                <w14:ligatures w14:val="none"/>
              </w:rPr>
              <w:t>42, 43</w:t>
            </w:r>
            <w:r w:rsidRPr="005A633F">
              <w:rPr>
                <w:rFonts w:ascii="Arial" w:eastAsia="Times New Roman" w:hAnsi="Arial" w:cs="Arial"/>
                <w:color w:val="0D0D0D" w:themeColor="text1" w:themeTint="F2"/>
                <w:kern w:val="0"/>
                <w:sz w:val="16"/>
                <w:szCs w:val="16"/>
                <w:lang w:val="sv-FI" w:eastAsia="en-GB"/>
                <w14:ligatures w14:val="none"/>
              </w:rPr>
              <w:t>, 50, 51, 65, 66</w:t>
            </w:r>
            <w:r w:rsidRPr="005A633F">
              <w:rPr>
                <w:rFonts w:ascii="Arial" w:eastAsia="Times New Roman" w:hAnsi="Arial" w:cs="Arial" w:hint="eastAsia"/>
                <w:color w:val="0D0D0D" w:themeColor="text1" w:themeTint="F2"/>
                <w:kern w:val="0"/>
                <w:sz w:val="16"/>
                <w:szCs w:val="16"/>
                <w:lang w:val="sv-FI" w:eastAsia="ja-JP"/>
                <w14:ligatures w14:val="none"/>
              </w:rPr>
              <w:t xml:space="preserve">, </w:t>
            </w:r>
            <w:r w:rsidRPr="005A633F">
              <w:rPr>
                <w:rFonts w:ascii="Arial" w:eastAsia="Times New Roman" w:hAnsi="Arial" w:cs="Arial"/>
                <w:color w:val="0D0D0D" w:themeColor="text1" w:themeTint="F2"/>
                <w:kern w:val="0"/>
                <w:sz w:val="16"/>
                <w:szCs w:val="16"/>
                <w:lang w:val="sv-FI" w:eastAsia="ja-JP"/>
                <w14:ligatures w14:val="none"/>
              </w:rPr>
              <w:t xml:space="preserve">73, </w:t>
            </w:r>
            <w:r w:rsidRPr="005A633F">
              <w:rPr>
                <w:rFonts w:ascii="Arial" w:eastAsia="Times New Roman" w:hAnsi="Arial" w:cs="Arial" w:hint="eastAsia"/>
                <w:color w:val="0D0D0D" w:themeColor="text1" w:themeTint="F2"/>
                <w:kern w:val="0"/>
                <w:sz w:val="16"/>
                <w:szCs w:val="16"/>
                <w:lang w:val="sv-FI" w:eastAsia="ja-JP"/>
                <w14:ligatures w14:val="none"/>
              </w:rPr>
              <w:t>74</w:t>
            </w:r>
            <w:r w:rsidRPr="005A633F">
              <w:rPr>
                <w:rFonts w:ascii="Arial" w:eastAsia="Times New Roman" w:hAnsi="Arial" w:cs="Arial"/>
                <w:color w:val="0D0D0D" w:themeColor="text1" w:themeTint="F2"/>
                <w:kern w:val="0"/>
                <w:sz w:val="16"/>
                <w:szCs w:val="16"/>
                <w:lang w:val="sv-FI" w:eastAsia="en-GB"/>
                <w14:ligatures w14:val="none"/>
              </w:rPr>
              <w:t>, 75, 76</w:t>
            </w:r>
          </w:p>
          <w:p w14:paraId="28DD20EE"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sv-FI" w:eastAsia="en-GB"/>
                <w14:ligatures w14:val="none"/>
              </w:rPr>
            </w:pPr>
            <w:r w:rsidRPr="005A633F">
              <w:rPr>
                <w:rFonts w:ascii="Arial" w:eastAsia="Times New Roman" w:hAnsi="Arial" w:cs="Times New Roman"/>
                <w:color w:val="0D0D0D" w:themeColor="text1" w:themeTint="F2"/>
                <w:kern w:val="0"/>
                <w:sz w:val="16"/>
                <w:szCs w:val="16"/>
                <w:lang w:val="sv-FI" w:eastAsia="en-GB"/>
                <w14:ligatures w14:val="none"/>
              </w:rPr>
              <w:t>NR Band n77, n78, n100, n101</w:t>
            </w:r>
          </w:p>
        </w:tc>
        <w:tc>
          <w:tcPr>
            <w:tcW w:w="0" w:type="auto"/>
          </w:tcPr>
          <w:p w14:paraId="46451AA2" w14:textId="77777777" w:rsidR="0003603D" w:rsidRPr="005A633F" w:rsidRDefault="0003603D" w:rsidP="00555EED">
            <w:pPr>
              <w:pStyle w:val="TAL"/>
              <w:rPr>
                <w:rFonts w:cs="Arial"/>
                <w:color w:val="0D0D0D" w:themeColor="text1" w:themeTint="F2"/>
                <w:sz w:val="16"/>
                <w:szCs w:val="16"/>
              </w:rPr>
            </w:pPr>
            <w:r w:rsidRPr="005A633F">
              <w:rPr>
                <w:rFonts w:cs="Arial"/>
                <w:color w:val="0D0D0D" w:themeColor="text1" w:themeTint="F2"/>
                <w:sz w:val="16"/>
                <w:szCs w:val="16"/>
              </w:rPr>
              <w:t>E-UTRA Band 1, 4, 22, 32, 42, 43, 50, 51, 65, 66, 74, 75, 76</w:t>
            </w:r>
          </w:p>
          <w:p w14:paraId="641BA053"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sv-FI"/>
                <w14:ligatures w14:val="none"/>
              </w:rPr>
            </w:pPr>
            <w:r w:rsidRPr="005A633F">
              <w:rPr>
                <w:rFonts w:ascii="Arial" w:hAnsi="Arial" w:cs="Arial"/>
                <w:color w:val="0D0D0D" w:themeColor="text1" w:themeTint="F2"/>
                <w:sz w:val="16"/>
                <w:szCs w:val="16"/>
              </w:rPr>
              <w:t>NR Band n77, n78, n100, n101, n109</w:t>
            </w:r>
          </w:p>
        </w:tc>
        <w:tc>
          <w:tcPr>
            <w:tcW w:w="0" w:type="auto"/>
            <w:vAlign w:val="center"/>
          </w:tcPr>
          <w:p w14:paraId="12E28A70" w14:textId="77777777" w:rsidR="0003603D" w:rsidRPr="005A633F"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color w:val="0D0D0D" w:themeColor="text1" w:themeTint="F2"/>
                <w:kern w:val="0"/>
                <w:sz w:val="16"/>
                <w:szCs w:val="16"/>
                <w:lang w:val="en-GB"/>
                <w14:ligatures w14:val="none"/>
              </w:rPr>
            </w:pPr>
            <w:proofErr w:type="spellStart"/>
            <w:r w:rsidRPr="005A633F">
              <w:rPr>
                <w:rFonts w:ascii="Arial" w:eastAsia="Times New Roman" w:hAnsi="Arial" w:cs="Arial"/>
                <w:color w:val="0D0D0D" w:themeColor="text1" w:themeTint="F2"/>
                <w:kern w:val="0"/>
                <w:sz w:val="16"/>
                <w:szCs w:val="16"/>
                <w:lang w:val="en-GB" w:eastAsia="en-GB"/>
                <w14:ligatures w14:val="none"/>
              </w:rPr>
              <w:t>F</w:t>
            </w:r>
            <w:r w:rsidRPr="005A633F">
              <w:rPr>
                <w:rFonts w:ascii="Arial" w:eastAsia="Times New Roman" w:hAnsi="Arial" w:cs="Arial"/>
                <w:color w:val="0D0D0D" w:themeColor="text1" w:themeTint="F2"/>
                <w:kern w:val="0"/>
                <w:sz w:val="16"/>
                <w:szCs w:val="16"/>
                <w:vertAlign w:val="subscript"/>
                <w:lang w:val="en-GB" w:eastAsia="en-GB"/>
                <w14:ligatures w14:val="none"/>
              </w:rPr>
              <w:t>DL_low</w:t>
            </w:r>
            <w:proofErr w:type="spellEnd"/>
          </w:p>
        </w:tc>
        <w:tc>
          <w:tcPr>
            <w:tcW w:w="0" w:type="auto"/>
            <w:vAlign w:val="center"/>
          </w:tcPr>
          <w:p w14:paraId="17E5AEF3"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w:t>
            </w:r>
          </w:p>
        </w:tc>
        <w:tc>
          <w:tcPr>
            <w:tcW w:w="0" w:type="auto"/>
            <w:vAlign w:val="center"/>
          </w:tcPr>
          <w:p w14:paraId="617565F5"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14:ligatures w14:val="none"/>
              </w:rPr>
            </w:pPr>
            <w:proofErr w:type="spellStart"/>
            <w:r w:rsidRPr="005A633F">
              <w:rPr>
                <w:rFonts w:ascii="Arial" w:eastAsia="Times New Roman" w:hAnsi="Arial" w:cs="Arial"/>
                <w:color w:val="0D0D0D" w:themeColor="text1" w:themeTint="F2"/>
                <w:kern w:val="0"/>
                <w:sz w:val="16"/>
                <w:szCs w:val="16"/>
                <w:lang w:val="en-GB" w:eastAsia="en-GB"/>
                <w14:ligatures w14:val="none"/>
              </w:rPr>
              <w:t>F</w:t>
            </w:r>
            <w:r w:rsidRPr="005A633F">
              <w:rPr>
                <w:rFonts w:ascii="Arial" w:eastAsia="Times New Roman" w:hAnsi="Arial" w:cs="Arial"/>
                <w:color w:val="0D0D0D" w:themeColor="text1" w:themeTint="F2"/>
                <w:kern w:val="0"/>
                <w:sz w:val="16"/>
                <w:szCs w:val="16"/>
                <w:vertAlign w:val="subscript"/>
                <w:lang w:val="en-GB" w:eastAsia="en-GB"/>
                <w14:ligatures w14:val="none"/>
              </w:rPr>
              <w:t>DL_high</w:t>
            </w:r>
            <w:proofErr w:type="spellEnd"/>
          </w:p>
        </w:tc>
        <w:tc>
          <w:tcPr>
            <w:tcW w:w="0" w:type="auto"/>
            <w:vAlign w:val="center"/>
          </w:tcPr>
          <w:p w14:paraId="6FD5655B"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-50</w:t>
            </w:r>
          </w:p>
        </w:tc>
        <w:tc>
          <w:tcPr>
            <w:tcW w:w="0" w:type="auto"/>
            <w:noWrap/>
            <w:vAlign w:val="center"/>
          </w:tcPr>
          <w:p w14:paraId="689E4FD7"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1</w:t>
            </w:r>
          </w:p>
        </w:tc>
        <w:tc>
          <w:tcPr>
            <w:tcW w:w="0" w:type="auto"/>
            <w:noWrap/>
            <w:vAlign w:val="center"/>
          </w:tcPr>
          <w:p w14:paraId="1C69C7A5"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hint="eastAsia"/>
                <w:color w:val="0D0D0D" w:themeColor="text1" w:themeTint="F2"/>
                <w:kern w:val="0"/>
                <w:sz w:val="16"/>
                <w:szCs w:val="16"/>
                <w:lang w:val="en-GB" w:eastAsia="en-GB"/>
                <w14:ligatures w14:val="none"/>
              </w:rPr>
              <w:t>2</w:t>
            </w:r>
          </w:p>
        </w:tc>
      </w:tr>
      <w:tr w:rsidR="0003603D" w:rsidRPr="00871730" w14:paraId="5ADF4C50" w14:textId="77777777" w:rsidTr="00555EED">
        <w:trPr>
          <w:trHeight w:val="225"/>
          <w:jc w:val="center"/>
        </w:trPr>
        <w:tc>
          <w:tcPr>
            <w:tcW w:w="0" w:type="auto"/>
            <w:vAlign w:val="center"/>
          </w:tcPr>
          <w:p w14:paraId="67BBBCF2"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eastAsia="en-GB"/>
                <w14:ligatures w14:val="none"/>
              </w:rPr>
            </w:pPr>
            <w:r w:rsidRPr="005A633F">
              <w:rPr>
                <w:rFonts w:ascii="Arial" w:eastAsia="Times New Roman" w:hAnsi="Arial" w:cs="Arial"/>
                <w:color w:val="0D0D0D" w:themeColor="text1" w:themeTint="F2"/>
                <w:kern w:val="0"/>
                <w:sz w:val="16"/>
                <w:szCs w:val="16"/>
                <w:lang w:val="en-GB" w:eastAsia="en-GB"/>
                <w14:ligatures w14:val="none"/>
              </w:rPr>
              <w:t xml:space="preserve">E-UTRA Band </w:t>
            </w:r>
            <w:r w:rsidRPr="005A633F">
              <w:rPr>
                <w:rFonts w:ascii="Arial" w:eastAsia="Times New Roman" w:hAnsi="Arial" w:cs="Arial" w:hint="eastAsia"/>
                <w:color w:val="0D0D0D" w:themeColor="text1" w:themeTint="F2"/>
                <w:kern w:val="0"/>
                <w:sz w:val="16"/>
                <w:szCs w:val="16"/>
                <w:lang w:val="en-GB" w:eastAsia="en-GB"/>
                <w14:ligatures w14:val="none"/>
              </w:rPr>
              <w:t>1</w:t>
            </w:r>
          </w:p>
        </w:tc>
        <w:tc>
          <w:tcPr>
            <w:tcW w:w="0" w:type="auto"/>
          </w:tcPr>
          <w:p w14:paraId="284C6BA1"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14:ligatures w14:val="none"/>
              </w:rPr>
            </w:pPr>
            <w:r w:rsidRPr="005A633F">
              <w:rPr>
                <w:rFonts w:ascii="Arial" w:hAnsi="Arial" w:cs="Arial"/>
                <w:color w:val="0D0D0D" w:themeColor="text1" w:themeTint="F2"/>
                <w:sz w:val="16"/>
                <w:szCs w:val="16"/>
              </w:rPr>
              <w:t>E-UTRA Band 1</w:t>
            </w:r>
          </w:p>
        </w:tc>
        <w:tc>
          <w:tcPr>
            <w:tcW w:w="0" w:type="auto"/>
            <w:vAlign w:val="center"/>
          </w:tcPr>
          <w:p w14:paraId="16C9BF8E" w14:textId="77777777" w:rsidR="0003603D" w:rsidRPr="005A633F"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color w:val="0D0D0D" w:themeColor="text1" w:themeTint="F2"/>
                <w:kern w:val="0"/>
                <w:sz w:val="16"/>
                <w:szCs w:val="16"/>
                <w:lang w:val="en-GB"/>
                <w14:ligatures w14:val="none"/>
              </w:rPr>
            </w:pPr>
            <w:proofErr w:type="spellStart"/>
            <w:r w:rsidRPr="005A633F">
              <w:rPr>
                <w:rFonts w:ascii="Arial" w:eastAsia="Times New Roman" w:hAnsi="Arial" w:cs="Arial"/>
                <w:color w:val="0D0D0D" w:themeColor="text1" w:themeTint="F2"/>
                <w:kern w:val="0"/>
                <w:sz w:val="16"/>
                <w:szCs w:val="16"/>
                <w:lang w:val="en-GB" w:eastAsia="en-GB"/>
                <w14:ligatures w14:val="none"/>
              </w:rPr>
              <w:t>F</w:t>
            </w:r>
            <w:r w:rsidRPr="005A633F">
              <w:rPr>
                <w:rFonts w:ascii="Arial" w:eastAsia="Times New Roman" w:hAnsi="Arial" w:cs="Arial"/>
                <w:color w:val="0D0D0D" w:themeColor="text1" w:themeTint="F2"/>
                <w:kern w:val="0"/>
                <w:sz w:val="16"/>
                <w:szCs w:val="16"/>
                <w:vertAlign w:val="subscript"/>
                <w:lang w:val="en-GB" w:eastAsia="en-GB"/>
                <w14:ligatures w14:val="none"/>
              </w:rPr>
              <w:t>DL_low</w:t>
            </w:r>
            <w:proofErr w:type="spellEnd"/>
          </w:p>
        </w:tc>
        <w:tc>
          <w:tcPr>
            <w:tcW w:w="0" w:type="auto"/>
            <w:vAlign w:val="center"/>
          </w:tcPr>
          <w:p w14:paraId="54C669AD"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w:t>
            </w:r>
          </w:p>
        </w:tc>
        <w:tc>
          <w:tcPr>
            <w:tcW w:w="0" w:type="auto"/>
            <w:vAlign w:val="center"/>
          </w:tcPr>
          <w:p w14:paraId="5AD0E970" w14:textId="77777777" w:rsidR="0003603D" w:rsidRPr="005A633F"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14:ligatures w14:val="none"/>
              </w:rPr>
            </w:pPr>
            <w:proofErr w:type="spellStart"/>
            <w:r w:rsidRPr="005A633F">
              <w:rPr>
                <w:rFonts w:ascii="Arial" w:eastAsia="Times New Roman" w:hAnsi="Arial" w:cs="Arial"/>
                <w:color w:val="0D0D0D" w:themeColor="text1" w:themeTint="F2"/>
                <w:kern w:val="0"/>
                <w:sz w:val="16"/>
                <w:szCs w:val="16"/>
                <w:lang w:val="en-GB" w:eastAsia="en-GB"/>
                <w14:ligatures w14:val="none"/>
              </w:rPr>
              <w:t>F</w:t>
            </w:r>
            <w:r w:rsidRPr="005A633F">
              <w:rPr>
                <w:rFonts w:ascii="Arial" w:eastAsia="Times New Roman" w:hAnsi="Arial" w:cs="Arial"/>
                <w:color w:val="0D0D0D" w:themeColor="text1" w:themeTint="F2"/>
                <w:kern w:val="0"/>
                <w:sz w:val="16"/>
                <w:szCs w:val="16"/>
                <w:vertAlign w:val="subscript"/>
                <w:lang w:val="en-GB" w:eastAsia="en-GB"/>
                <w14:ligatures w14:val="none"/>
              </w:rPr>
              <w:t>DL_high</w:t>
            </w:r>
            <w:proofErr w:type="spellEnd"/>
          </w:p>
        </w:tc>
        <w:tc>
          <w:tcPr>
            <w:tcW w:w="0" w:type="auto"/>
            <w:vAlign w:val="center"/>
          </w:tcPr>
          <w:p w14:paraId="1B98547E"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-50</w:t>
            </w:r>
          </w:p>
        </w:tc>
        <w:tc>
          <w:tcPr>
            <w:tcW w:w="0" w:type="auto"/>
            <w:noWrap/>
            <w:vAlign w:val="center"/>
          </w:tcPr>
          <w:p w14:paraId="3DEE2158"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1</w:t>
            </w:r>
          </w:p>
        </w:tc>
        <w:tc>
          <w:tcPr>
            <w:tcW w:w="0" w:type="auto"/>
            <w:noWrap/>
            <w:vAlign w:val="center"/>
          </w:tcPr>
          <w:p w14:paraId="7381EFF4" w14:textId="77777777" w:rsidR="0003603D" w:rsidRPr="005A633F"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5A633F">
              <w:rPr>
                <w:rFonts w:ascii="Arial" w:eastAsia="Times New Roman" w:hAnsi="Arial" w:cs="Arial"/>
                <w:color w:val="0D0D0D" w:themeColor="text1" w:themeTint="F2"/>
                <w:kern w:val="0"/>
                <w:sz w:val="16"/>
                <w:szCs w:val="16"/>
                <w:lang w:val="en-GB" w:eastAsia="en-GB"/>
                <w14:ligatures w14:val="none"/>
              </w:rPr>
              <w:t>19</w:t>
            </w:r>
            <w:r w:rsidRPr="005A633F">
              <w:rPr>
                <w:rFonts w:ascii="Arial" w:eastAsia="Times New Roman" w:hAnsi="Arial" w:cs="Arial" w:hint="eastAsia"/>
                <w:color w:val="0D0D0D" w:themeColor="text1" w:themeTint="F2"/>
                <w:kern w:val="0"/>
                <w:sz w:val="16"/>
                <w:szCs w:val="16"/>
                <w:lang w:val="en-GB" w:eastAsia="en-GB"/>
                <w14:ligatures w14:val="none"/>
              </w:rPr>
              <w:t xml:space="preserve">, </w:t>
            </w:r>
            <w:r w:rsidRPr="005A633F">
              <w:rPr>
                <w:rFonts w:ascii="Arial" w:eastAsia="Times New Roman" w:hAnsi="Arial" w:cs="Arial"/>
                <w:color w:val="0D0D0D" w:themeColor="text1" w:themeTint="F2"/>
                <w:kern w:val="0"/>
                <w:sz w:val="16"/>
                <w:szCs w:val="16"/>
                <w:lang w:val="en-GB" w:eastAsia="en-GB"/>
                <w14:ligatures w14:val="none"/>
              </w:rPr>
              <w:t>25</w:t>
            </w:r>
          </w:p>
        </w:tc>
      </w:tr>
      <w:tr w:rsidR="0003603D" w:rsidRPr="00871730" w14:paraId="7EFA13FF" w14:textId="77777777" w:rsidTr="00555EED">
        <w:trPr>
          <w:trHeight w:val="225"/>
          <w:jc w:val="center"/>
        </w:trPr>
        <w:tc>
          <w:tcPr>
            <w:tcW w:w="0" w:type="auto"/>
            <w:vAlign w:val="center"/>
          </w:tcPr>
          <w:p w14:paraId="437F8FD3"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zh-CN"/>
                <w14:ligatures w14:val="none"/>
              </w:rPr>
            </w:pPr>
            <w:r w:rsidRPr="00871730">
              <w:rPr>
                <w:rFonts w:ascii="Arial" w:eastAsia="Times New Roman" w:hAnsi="Arial" w:cs="Arial"/>
                <w:kern w:val="0"/>
                <w:sz w:val="16"/>
                <w:szCs w:val="16"/>
                <w:lang w:val="sv-FI" w:eastAsia="en-GB"/>
                <w14:ligatures w14:val="none"/>
              </w:rPr>
              <w:t xml:space="preserve">E-UTRA Band </w:t>
            </w:r>
            <w:r w:rsidRPr="00871730">
              <w:rPr>
                <w:rFonts w:ascii="Arial" w:eastAsia="Times New Roman" w:hAnsi="Arial" w:cs="Arial" w:hint="eastAsia"/>
                <w:kern w:val="0"/>
                <w:sz w:val="16"/>
                <w:szCs w:val="16"/>
                <w:lang w:val="sv-FI" w:eastAsia="en-GB"/>
                <w14:ligatures w14:val="none"/>
              </w:rPr>
              <w:t xml:space="preserve">2, </w:t>
            </w:r>
            <w:r w:rsidRPr="00871730">
              <w:rPr>
                <w:rFonts w:ascii="Arial" w:eastAsia="Times New Roman" w:hAnsi="Arial" w:cs="Arial"/>
                <w:kern w:val="0"/>
                <w:sz w:val="16"/>
                <w:szCs w:val="16"/>
                <w:lang w:val="sv-FI" w:eastAsia="en-GB"/>
                <w14:ligatures w14:val="none"/>
              </w:rPr>
              <w:t xml:space="preserve">3, 5, 7, 8, 18, 19, </w:t>
            </w:r>
            <w:r w:rsidRPr="00871730">
              <w:rPr>
                <w:rFonts w:ascii="Arial" w:eastAsia="Times New Roman" w:hAnsi="Arial" w:cs="Arial" w:hint="eastAsia"/>
                <w:kern w:val="0"/>
                <w:sz w:val="16"/>
                <w:szCs w:val="16"/>
                <w:lang w:val="sv-FI" w:eastAsia="ja-JP"/>
                <w14:ligatures w14:val="none"/>
              </w:rPr>
              <w:t xml:space="preserve">20, </w:t>
            </w:r>
            <w:r w:rsidRPr="00871730">
              <w:rPr>
                <w:rFonts w:ascii="Arial" w:eastAsia="Times New Roman" w:hAnsi="Arial" w:cs="Arial" w:hint="eastAsia"/>
                <w:kern w:val="0"/>
                <w:sz w:val="16"/>
                <w:szCs w:val="16"/>
                <w:lang w:val="sv-FI" w:eastAsia="en-GB"/>
                <w14:ligatures w14:val="none"/>
              </w:rPr>
              <w:t xml:space="preserve">25, </w:t>
            </w:r>
            <w:r w:rsidRPr="00871730">
              <w:rPr>
                <w:rFonts w:ascii="Arial" w:eastAsia="Times New Roman" w:hAnsi="Arial" w:cs="Arial"/>
                <w:kern w:val="0"/>
                <w:sz w:val="16"/>
                <w:szCs w:val="16"/>
                <w:lang w:val="sv-FI" w:eastAsia="en-GB"/>
                <w14:ligatures w14:val="none"/>
              </w:rPr>
              <w:t xml:space="preserve">26, 27, 31, 34, </w:t>
            </w:r>
            <w:r w:rsidRPr="00871730">
              <w:rPr>
                <w:rFonts w:ascii="Arial" w:eastAsia="Times New Roman" w:hAnsi="Arial" w:cs="Arial" w:hint="eastAsia"/>
                <w:kern w:val="0"/>
                <w:sz w:val="16"/>
                <w:szCs w:val="16"/>
                <w:lang w:val="sv-FI" w:eastAsia="en-GB"/>
                <w14:ligatures w14:val="none"/>
              </w:rPr>
              <w:t xml:space="preserve">38, </w:t>
            </w:r>
            <w:r w:rsidRPr="00871730">
              <w:rPr>
                <w:rFonts w:ascii="Arial" w:eastAsia="Times New Roman" w:hAnsi="Arial" w:cs="Arial" w:hint="eastAsia"/>
                <w:kern w:val="0"/>
                <w:sz w:val="16"/>
                <w:szCs w:val="16"/>
                <w:lang w:val="sv-FI" w:eastAsia="ja-JP"/>
                <w14:ligatures w14:val="none"/>
              </w:rPr>
              <w:t xml:space="preserve">40, </w:t>
            </w:r>
            <w:r w:rsidRPr="00871730">
              <w:rPr>
                <w:rFonts w:ascii="Arial" w:eastAsia="Times New Roman" w:hAnsi="Arial" w:cs="Arial" w:hint="eastAsia"/>
                <w:kern w:val="0"/>
                <w:sz w:val="16"/>
                <w:szCs w:val="16"/>
                <w:lang w:val="sv-FI" w:eastAsia="en-GB"/>
                <w14:ligatures w14:val="none"/>
              </w:rPr>
              <w:t>41</w:t>
            </w:r>
            <w:r w:rsidRPr="00871730">
              <w:rPr>
                <w:rFonts w:ascii="Arial" w:eastAsia="Times New Roman" w:hAnsi="Arial" w:cs="Arial"/>
                <w:kern w:val="0"/>
                <w:sz w:val="16"/>
                <w:szCs w:val="16"/>
                <w:lang w:val="sv-FI" w:eastAsia="en-GB"/>
                <w14:ligatures w14:val="none"/>
              </w:rPr>
              <w:t>, 52, 72</w:t>
            </w:r>
            <w:r w:rsidRPr="00871730">
              <w:rPr>
                <w:rFonts w:ascii="Arial" w:eastAsia="Times New Roman" w:hAnsi="Arial" w:cs="Arial"/>
                <w:kern w:val="0"/>
                <w:sz w:val="16"/>
                <w:szCs w:val="16"/>
                <w:lang w:val="de-DE" w:eastAsia="en-GB"/>
                <w14:ligatures w14:val="none"/>
              </w:rPr>
              <w:t>, 87, 88</w:t>
            </w:r>
          </w:p>
          <w:p w14:paraId="0FBD67AC"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71730">
              <w:rPr>
                <w:rFonts w:ascii="Arial" w:eastAsia="Times New Roman" w:hAnsi="Arial" w:cs="Times New Roman"/>
                <w:kern w:val="0"/>
                <w:sz w:val="16"/>
                <w:szCs w:val="16"/>
                <w:lang w:val="sv-FI" w:eastAsia="en-GB"/>
                <w14:ligatures w14:val="none"/>
              </w:rPr>
              <w:t>NR Band n79</w:t>
            </w:r>
          </w:p>
        </w:tc>
        <w:tc>
          <w:tcPr>
            <w:tcW w:w="0" w:type="auto"/>
          </w:tcPr>
          <w:p w14:paraId="703EF90A" w14:textId="77777777" w:rsidR="0003603D" w:rsidRPr="003150DD" w:rsidRDefault="0003603D" w:rsidP="00555EED">
            <w:pPr>
              <w:pStyle w:val="TAL"/>
              <w:rPr>
                <w:rFonts w:cs="Arial"/>
                <w:sz w:val="16"/>
                <w:szCs w:val="16"/>
              </w:rPr>
            </w:pPr>
            <w:r w:rsidRPr="003150DD">
              <w:rPr>
                <w:rFonts w:cs="Arial"/>
                <w:sz w:val="16"/>
                <w:szCs w:val="16"/>
              </w:rPr>
              <w:t>E-UTRA Band 2, 3, 5, 7, 8, 18, 19, 20, 25, 26, 27, 31, 34, 38, 39, 40, 41, 52, 71, 72, 73</w:t>
            </w:r>
          </w:p>
          <w:p w14:paraId="3AE4E061"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14:ligatures w14:val="none"/>
              </w:rPr>
            </w:pPr>
            <w:r w:rsidRPr="003150DD">
              <w:rPr>
                <w:rFonts w:ascii="Arial" w:hAnsi="Arial" w:cs="Arial"/>
                <w:sz w:val="16"/>
                <w:szCs w:val="16"/>
              </w:rPr>
              <w:t>NR Band n79, n105</w:t>
            </w:r>
          </w:p>
        </w:tc>
        <w:tc>
          <w:tcPr>
            <w:tcW w:w="0" w:type="auto"/>
            <w:vAlign w:val="center"/>
          </w:tcPr>
          <w:p w14:paraId="7980CADE"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5CF39A7C"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87A805C"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5E9AFFD1"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7B54F02E"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048F0D33"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03603D" w:rsidRPr="00871730" w14:paraId="0D938708" w14:textId="77777777" w:rsidTr="00555EED">
        <w:trPr>
          <w:trHeight w:val="225"/>
          <w:jc w:val="center"/>
        </w:trPr>
        <w:tc>
          <w:tcPr>
            <w:tcW w:w="0" w:type="auto"/>
            <w:vAlign w:val="center"/>
          </w:tcPr>
          <w:p w14:paraId="5ADE1FDC"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E-UTRA Band 11, 21</w:t>
            </w:r>
          </w:p>
        </w:tc>
        <w:tc>
          <w:tcPr>
            <w:tcW w:w="0" w:type="auto"/>
          </w:tcPr>
          <w:p w14:paraId="16792F70"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E-UTRA Band 11, 21</w:t>
            </w:r>
          </w:p>
        </w:tc>
        <w:tc>
          <w:tcPr>
            <w:tcW w:w="0" w:type="auto"/>
            <w:vAlign w:val="center"/>
          </w:tcPr>
          <w:p w14:paraId="421DA079"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05A2120F"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59B8398"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2A143643"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64726C39"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14AEB647"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24</w:t>
            </w:r>
          </w:p>
        </w:tc>
      </w:tr>
      <w:tr w:rsidR="0003603D" w:rsidRPr="00871730" w14:paraId="6368AC8D" w14:textId="77777777" w:rsidTr="00555EED">
        <w:trPr>
          <w:trHeight w:val="225"/>
          <w:jc w:val="center"/>
        </w:trPr>
        <w:tc>
          <w:tcPr>
            <w:tcW w:w="0" w:type="auto"/>
            <w:vAlign w:val="center"/>
          </w:tcPr>
          <w:p w14:paraId="6FAFEB16"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hint="eastAsia"/>
                <w:kern w:val="0"/>
                <w:sz w:val="16"/>
                <w:szCs w:val="16"/>
                <w:lang w:val="en-GB" w:eastAsia="en-GB"/>
                <w14:ligatures w14:val="none"/>
              </w:rPr>
              <w:t>Frequency range</w:t>
            </w:r>
          </w:p>
        </w:tc>
        <w:tc>
          <w:tcPr>
            <w:tcW w:w="0" w:type="auto"/>
          </w:tcPr>
          <w:p w14:paraId="4ADA9923"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Frequency range</w:t>
            </w:r>
          </w:p>
        </w:tc>
        <w:tc>
          <w:tcPr>
            <w:tcW w:w="0" w:type="auto"/>
            <w:vAlign w:val="center"/>
          </w:tcPr>
          <w:p w14:paraId="3F31AE27"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6FF2F138"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561CF67E"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694</w:t>
            </w:r>
          </w:p>
        </w:tc>
        <w:tc>
          <w:tcPr>
            <w:tcW w:w="0" w:type="auto"/>
            <w:vAlign w:val="center"/>
          </w:tcPr>
          <w:p w14:paraId="30291112"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w:t>
            </w:r>
            <w:r w:rsidRPr="00871730">
              <w:rPr>
                <w:rFonts w:ascii="Arial" w:eastAsia="Times New Roman" w:hAnsi="Arial" w:cs="Arial"/>
                <w:kern w:val="0"/>
                <w:sz w:val="16"/>
                <w:szCs w:val="16"/>
                <w:lang w:val="en-GB" w:eastAsia="en-GB"/>
                <w14:ligatures w14:val="none"/>
              </w:rPr>
              <w:t>42</w:t>
            </w:r>
          </w:p>
        </w:tc>
        <w:tc>
          <w:tcPr>
            <w:tcW w:w="0" w:type="auto"/>
            <w:noWrap/>
            <w:vAlign w:val="center"/>
          </w:tcPr>
          <w:p w14:paraId="3280BC74"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p>
        </w:tc>
        <w:tc>
          <w:tcPr>
            <w:tcW w:w="0" w:type="auto"/>
            <w:noWrap/>
            <w:vAlign w:val="center"/>
          </w:tcPr>
          <w:p w14:paraId="0FCA6A9C"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15, 35</w:t>
            </w:r>
          </w:p>
        </w:tc>
      </w:tr>
      <w:tr w:rsidR="0003603D" w:rsidRPr="00871730" w14:paraId="65E76DB3" w14:textId="77777777" w:rsidTr="00555EED">
        <w:trPr>
          <w:trHeight w:val="225"/>
          <w:jc w:val="center"/>
        </w:trPr>
        <w:tc>
          <w:tcPr>
            <w:tcW w:w="0" w:type="auto"/>
            <w:vAlign w:val="center"/>
          </w:tcPr>
          <w:p w14:paraId="41B07ACF"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hint="eastAsia"/>
                <w:kern w:val="0"/>
                <w:sz w:val="16"/>
                <w:szCs w:val="16"/>
                <w:lang w:val="en-GB" w:eastAsia="en-GB"/>
                <w14:ligatures w14:val="none"/>
              </w:rPr>
              <w:t>Frequency range</w:t>
            </w:r>
          </w:p>
        </w:tc>
        <w:tc>
          <w:tcPr>
            <w:tcW w:w="0" w:type="auto"/>
          </w:tcPr>
          <w:p w14:paraId="2A642C05"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Frequency range</w:t>
            </w:r>
          </w:p>
        </w:tc>
        <w:tc>
          <w:tcPr>
            <w:tcW w:w="0" w:type="auto"/>
            <w:vAlign w:val="center"/>
          </w:tcPr>
          <w:p w14:paraId="5FF986F8"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02BBB90E"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76B70335"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710</w:t>
            </w:r>
          </w:p>
        </w:tc>
        <w:tc>
          <w:tcPr>
            <w:tcW w:w="0" w:type="auto"/>
            <w:vAlign w:val="center"/>
          </w:tcPr>
          <w:p w14:paraId="66030024"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1C29479D"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76AD000A"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34</w:t>
            </w:r>
          </w:p>
        </w:tc>
      </w:tr>
      <w:tr w:rsidR="0003603D" w:rsidRPr="00871730" w14:paraId="1B566AEB" w14:textId="77777777" w:rsidTr="00555EED">
        <w:trPr>
          <w:trHeight w:val="225"/>
          <w:jc w:val="center"/>
        </w:trPr>
        <w:tc>
          <w:tcPr>
            <w:tcW w:w="0" w:type="auto"/>
            <w:vAlign w:val="center"/>
          </w:tcPr>
          <w:p w14:paraId="7A6865C8"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tcPr>
          <w:p w14:paraId="1215B03B"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Frequency range</w:t>
            </w:r>
          </w:p>
        </w:tc>
        <w:tc>
          <w:tcPr>
            <w:tcW w:w="0" w:type="auto"/>
            <w:vAlign w:val="center"/>
          </w:tcPr>
          <w:p w14:paraId="65168399"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662</w:t>
            </w:r>
          </w:p>
        </w:tc>
        <w:tc>
          <w:tcPr>
            <w:tcW w:w="0" w:type="auto"/>
            <w:vAlign w:val="center"/>
          </w:tcPr>
          <w:p w14:paraId="2BC37F51"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5F80E23"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694</w:t>
            </w:r>
          </w:p>
        </w:tc>
        <w:tc>
          <w:tcPr>
            <w:tcW w:w="0" w:type="auto"/>
            <w:vAlign w:val="center"/>
          </w:tcPr>
          <w:p w14:paraId="184301AD"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5DA3FCB9"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77232BDB"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w:t>
            </w:r>
          </w:p>
        </w:tc>
      </w:tr>
      <w:tr w:rsidR="0003603D" w:rsidRPr="00871730" w14:paraId="2A4BA7EC" w14:textId="77777777" w:rsidTr="00555EED">
        <w:trPr>
          <w:trHeight w:val="225"/>
          <w:jc w:val="center"/>
        </w:trPr>
        <w:tc>
          <w:tcPr>
            <w:tcW w:w="0" w:type="auto"/>
            <w:vAlign w:val="center"/>
          </w:tcPr>
          <w:p w14:paraId="5D5084AC"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tcPr>
          <w:p w14:paraId="74FEA960"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Frequency range</w:t>
            </w:r>
          </w:p>
        </w:tc>
        <w:tc>
          <w:tcPr>
            <w:tcW w:w="0" w:type="auto"/>
            <w:vAlign w:val="center"/>
          </w:tcPr>
          <w:p w14:paraId="68B4C17B"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758</w:t>
            </w:r>
          </w:p>
        </w:tc>
        <w:tc>
          <w:tcPr>
            <w:tcW w:w="0" w:type="auto"/>
            <w:vAlign w:val="center"/>
          </w:tcPr>
          <w:p w14:paraId="796F8464"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636E212"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w:t>
            </w:r>
            <w:r w:rsidRPr="00871730">
              <w:rPr>
                <w:rFonts w:ascii="Arial" w:eastAsia="Times New Roman" w:hAnsi="Arial" w:cs="Arial" w:hint="eastAsia"/>
                <w:kern w:val="0"/>
                <w:sz w:val="16"/>
                <w:szCs w:val="16"/>
                <w:lang w:val="en-GB" w:eastAsia="en-GB"/>
                <w14:ligatures w14:val="none"/>
              </w:rPr>
              <w:t>73</w:t>
            </w:r>
          </w:p>
        </w:tc>
        <w:tc>
          <w:tcPr>
            <w:tcW w:w="0" w:type="auto"/>
            <w:vAlign w:val="center"/>
          </w:tcPr>
          <w:p w14:paraId="428B9C30"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-32</w:t>
            </w:r>
          </w:p>
        </w:tc>
        <w:tc>
          <w:tcPr>
            <w:tcW w:w="0" w:type="auto"/>
            <w:noWrap/>
            <w:vAlign w:val="center"/>
          </w:tcPr>
          <w:p w14:paraId="00F3BA81"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21468AE8"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15</w:t>
            </w:r>
          </w:p>
        </w:tc>
      </w:tr>
      <w:tr w:rsidR="0003603D" w:rsidRPr="00871730" w14:paraId="13A2C9E1" w14:textId="77777777" w:rsidTr="00555EED">
        <w:trPr>
          <w:trHeight w:val="225"/>
          <w:jc w:val="center"/>
        </w:trPr>
        <w:tc>
          <w:tcPr>
            <w:tcW w:w="0" w:type="auto"/>
            <w:vAlign w:val="center"/>
          </w:tcPr>
          <w:p w14:paraId="3375CC35"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tcPr>
          <w:p w14:paraId="4927E9AD"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Frequency range</w:t>
            </w:r>
          </w:p>
        </w:tc>
        <w:tc>
          <w:tcPr>
            <w:tcW w:w="0" w:type="auto"/>
            <w:vAlign w:val="center"/>
          </w:tcPr>
          <w:p w14:paraId="1B3C80EE"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773</w:t>
            </w:r>
          </w:p>
        </w:tc>
        <w:tc>
          <w:tcPr>
            <w:tcW w:w="0" w:type="auto"/>
            <w:vAlign w:val="center"/>
          </w:tcPr>
          <w:p w14:paraId="7B2AFBFB"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B11BE00"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803</w:t>
            </w:r>
          </w:p>
        </w:tc>
        <w:tc>
          <w:tcPr>
            <w:tcW w:w="0" w:type="auto"/>
            <w:vAlign w:val="center"/>
          </w:tcPr>
          <w:p w14:paraId="32B2DC8B"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-50</w:t>
            </w:r>
          </w:p>
        </w:tc>
        <w:tc>
          <w:tcPr>
            <w:tcW w:w="0" w:type="auto"/>
            <w:noWrap/>
            <w:vAlign w:val="center"/>
          </w:tcPr>
          <w:p w14:paraId="12C39279"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73D6D47E"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03603D" w:rsidRPr="00871730" w14:paraId="4C81A3BE" w14:textId="77777777" w:rsidTr="00555EED">
        <w:trPr>
          <w:trHeight w:val="225"/>
          <w:jc w:val="center"/>
        </w:trPr>
        <w:tc>
          <w:tcPr>
            <w:tcW w:w="0" w:type="auto"/>
            <w:vAlign w:val="center"/>
          </w:tcPr>
          <w:p w14:paraId="672789FD"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tcPr>
          <w:p w14:paraId="72E59329"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3150DD">
              <w:rPr>
                <w:rFonts w:ascii="Arial" w:hAnsi="Arial" w:cs="Arial"/>
                <w:sz w:val="16"/>
                <w:szCs w:val="16"/>
              </w:rPr>
              <w:t>Frequency range</w:t>
            </w:r>
          </w:p>
        </w:tc>
        <w:tc>
          <w:tcPr>
            <w:tcW w:w="0" w:type="auto"/>
            <w:vAlign w:val="center"/>
          </w:tcPr>
          <w:p w14:paraId="6C4B8D71" w14:textId="77777777" w:rsidR="0003603D" w:rsidRPr="00871730" w:rsidRDefault="0003603D" w:rsidP="00555EED">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1884.5</w:t>
            </w:r>
          </w:p>
        </w:tc>
        <w:tc>
          <w:tcPr>
            <w:tcW w:w="0" w:type="auto"/>
            <w:vAlign w:val="center"/>
          </w:tcPr>
          <w:p w14:paraId="297E2A81"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831537A" w14:textId="77777777" w:rsidR="0003603D" w:rsidRPr="00871730" w:rsidRDefault="0003603D" w:rsidP="00555E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1915.7</w:t>
            </w:r>
          </w:p>
        </w:tc>
        <w:tc>
          <w:tcPr>
            <w:tcW w:w="0" w:type="auto"/>
            <w:vAlign w:val="center"/>
          </w:tcPr>
          <w:p w14:paraId="475C6D80"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-41</w:t>
            </w:r>
          </w:p>
        </w:tc>
        <w:tc>
          <w:tcPr>
            <w:tcW w:w="0" w:type="auto"/>
            <w:noWrap/>
            <w:vAlign w:val="center"/>
          </w:tcPr>
          <w:p w14:paraId="3FE19CD8"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0.3</w:t>
            </w:r>
          </w:p>
        </w:tc>
        <w:tc>
          <w:tcPr>
            <w:tcW w:w="0" w:type="auto"/>
            <w:noWrap/>
            <w:vAlign w:val="center"/>
          </w:tcPr>
          <w:p w14:paraId="4D4AE009" w14:textId="77777777" w:rsidR="0003603D" w:rsidRPr="00871730" w:rsidRDefault="0003603D" w:rsidP="00555EED">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r w:rsidRPr="00871730">
              <w:rPr>
                <w:rFonts w:ascii="Arial" w:eastAsia="Times New Roman" w:hAnsi="Arial" w:cs="Arial" w:hint="eastAsia"/>
                <w:kern w:val="0"/>
                <w:sz w:val="16"/>
                <w:szCs w:val="16"/>
                <w:lang w:val="en-GB" w:eastAsia="en-GB"/>
                <w14:ligatures w14:val="none"/>
              </w:rPr>
              <w:t>, 19</w:t>
            </w:r>
          </w:p>
        </w:tc>
      </w:tr>
      <w:tr w:rsidR="0003603D" w:rsidRPr="00871730" w14:paraId="73CD791A" w14:textId="77777777" w:rsidTr="00555EED">
        <w:trPr>
          <w:trHeight w:val="4710"/>
          <w:jc w:val="center"/>
        </w:trPr>
        <w:tc>
          <w:tcPr>
            <w:tcW w:w="9350" w:type="dxa"/>
            <w:gridSpan w:val="8"/>
            <w:vAlign w:val="bottom"/>
          </w:tcPr>
          <w:p w14:paraId="24738E23" w14:textId="77777777" w:rsidR="0003603D" w:rsidRPr="005A633F" w:rsidRDefault="0003603D" w:rsidP="00555EED">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5A633F">
              <w:rPr>
                <w:rFonts w:ascii="Arial" w:eastAsia="Times New Roman" w:hAnsi="Arial" w:cs="Arial"/>
                <w:kern w:val="0"/>
                <w:sz w:val="16"/>
                <w:szCs w:val="18"/>
                <w:lang w:val="en-GB"/>
                <w14:ligatures w14:val="none"/>
              </w:rPr>
              <w:t>NOTE 2:</w:t>
            </w:r>
            <w:r w:rsidRPr="005A633F">
              <w:rPr>
                <w:rFonts w:ascii="Arial" w:eastAsia="Times New Roman" w:hAnsi="Arial" w:cs="Arial"/>
                <w:kern w:val="0"/>
                <w:sz w:val="16"/>
                <w:szCs w:val="18"/>
                <w:lang w:val="en-GB"/>
                <w14:ligatures w14:val="none"/>
              </w:rPr>
              <w:tab/>
              <w:t>As exceptions, measurements with a level up to the applicable requirements defined in Table 6.6.3.1-2 are permitted for each assigned E-UTRA carrier used in the measurement due to 2</w:t>
            </w:r>
            <w:r w:rsidRPr="005A633F">
              <w:rPr>
                <w:rFonts w:ascii="Arial" w:eastAsia="Times New Roman" w:hAnsi="Arial" w:cs="Arial"/>
                <w:kern w:val="0"/>
                <w:sz w:val="16"/>
                <w:szCs w:val="18"/>
                <w:vertAlign w:val="superscript"/>
                <w:lang w:val="en-GB"/>
                <w14:ligatures w14:val="none"/>
              </w:rPr>
              <w:t>nd</w:t>
            </w:r>
            <w:r w:rsidRPr="005A633F">
              <w:rPr>
                <w:rFonts w:ascii="Arial" w:eastAsia="Times New Roman" w:hAnsi="Arial" w:cs="Arial"/>
                <w:kern w:val="0"/>
                <w:sz w:val="16"/>
                <w:szCs w:val="18"/>
                <w:lang w:val="en-GB"/>
                <w14:ligatures w14:val="none"/>
              </w:rPr>
              <w:t>, 3</w:t>
            </w:r>
            <w:r w:rsidRPr="005A633F">
              <w:rPr>
                <w:rFonts w:ascii="Arial" w:eastAsia="Times New Roman" w:hAnsi="Arial" w:cs="Arial"/>
                <w:kern w:val="0"/>
                <w:sz w:val="16"/>
                <w:szCs w:val="18"/>
                <w:vertAlign w:val="superscript"/>
                <w:lang w:val="en-GB"/>
                <w14:ligatures w14:val="none"/>
              </w:rPr>
              <w:t>rd</w:t>
            </w:r>
            <w:r w:rsidRPr="005A633F">
              <w:rPr>
                <w:rFonts w:ascii="Arial" w:eastAsia="Times New Roman" w:hAnsi="Arial" w:cs="Arial"/>
                <w:kern w:val="0"/>
                <w:sz w:val="16"/>
                <w:szCs w:val="18"/>
                <w:lang w:val="en-GB"/>
                <w14:ligatures w14:val="none"/>
              </w:rPr>
              <w:t>, 4</w:t>
            </w:r>
            <w:r w:rsidRPr="005A633F">
              <w:rPr>
                <w:rFonts w:ascii="Arial" w:eastAsia="Times New Roman" w:hAnsi="Arial" w:cs="Arial"/>
                <w:kern w:val="0"/>
                <w:sz w:val="16"/>
                <w:szCs w:val="18"/>
                <w:vertAlign w:val="superscript"/>
                <w:lang w:val="en-GB"/>
                <w14:ligatures w14:val="none"/>
              </w:rPr>
              <w:t>th</w:t>
            </w:r>
            <w:r w:rsidRPr="005A633F">
              <w:rPr>
                <w:rFonts w:ascii="Arial" w:eastAsia="Times New Roman" w:hAnsi="Arial" w:cs="Arial"/>
                <w:kern w:val="0"/>
                <w:sz w:val="16"/>
                <w:szCs w:val="18"/>
                <w:lang w:val="en-GB"/>
                <w14:ligatures w14:val="none"/>
              </w:rPr>
              <w:t xml:space="preserve"> [or 5</w:t>
            </w:r>
            <w:r w:rsidRPr="005A633F">
              <w:rPr>
                <w:rFonts w:ascii="Arial" w:eastAsia="Times New Roman" w:hAnsi="Arial" w:cs="Arial"/>
                <w:kern w:val="0"/>
                <w:sz w:val="16"/>
                <w:szCs w:val="18"/>
                <w:vertAlign w:val="superscript"/>
                <w:lang w:val="en-GB"/>
                <w14:ligatures w14:val="none"/>
              </w:rPr>
              <w:t>th</w:t>
            </w:r>
            <w:r w:rsidRPr="005A633F">
              <w:rPr>
                <w:rFonts w:ascii="Arial" w:eastAsia="Times New Roman" w:hAnsi="Arial" w:cs="Arial"/>
                <w:kern w:val="0"/>
                <w:sz w:val="16"/>
                <w:szCs w:val="18"/>
                <w:lang w:val="en-GB"/>
                <w14:ligatures w14:val="none"/>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A633F">
              <w:rPr>
                <w:rFonts w:ascii="Arial" w:eastAsia="Times New Roman" w:hAnsi="Arial" w:cs="Arial"/>
                <w:kern w:val="0"/>
                <w:sz w:val="16"/>
                <w:szCs w:val="18"/>
                <w:vertAlign w:val="subscript"/>
                <w:lang w:val="en-GB"/>
                <w14:ligatures w14:val="none"/>
              </w:rPr>
              <w:t>CRB</w:t>
            </w:r>
            <w:r w:rsidRPr="005A633F">
              <w:rPr>
                <w:rFonts w:ascii="Arial" w:eastAsia="Times New Roman" w:hAnsi="Arial" w:cs="Arial"/>
                <w:kern w:val="0"/>
                <w:sz w:val="16"/>
                <w:szCs w:val="18"/>
                <w:lang w:val="en-GB"/>
                <w14:ligatures w14:val="none"/>
              </w:rPr>
              <w:t xml:space="preserve"> x 180kHz), where N is 2, 3, 4, [5] for the 2</w:t>
            </w:r>
            <w:r w:rsidRPr="005A633F">
              <w:rPr>
                <w:rFonts w:ascii="Arial" w:eastAsia="Times New Roman" w:hAnsi="Arial" w:cs="Arial"/>
                <w:kern w:val="0"/>
                <w:sz w:val="16"/>
                <w:szCs w:val="18"/>
                <w:vertAlign w:val="superscript"/>
                <w:lang w:val="en-GB"/>
                <w14:ligatures w14:val="none"/>
              </w:rPr>
              <w:t>nd</w:t>
            </w:r>
            <w:r w:rsidRPr="005A633F">
              <w:rPr>
                <w:rFonts w:ascii="Arial" w:eastAsia="Times New Roman" w:hAnsi="Arial" w:cs="Arial"/>
                <w:kern w:val="0"/>
                <w:sz w:val="16"/>
                <w:szCs w:val="18"/>
                <w:lang w:val="en-GB"/>
                <w14:ligatures w14:val="none"/>
              </w:rPr>
              <w:t>, 3</w:t>
            </w:r>
            <w:r w:rsidRPr="005A633F">
              <w:rPr>
                <w:rFonts w:ascii="Arial" w:eastAsia="Times New Roman" w:hAnsi="Arial" w:cs="Arial"/>
                <w:kern w:val="0"/>
                <w:sz w:val="16"/>
                <w:szCs w:val="18"/>
                <w:vertAlign w:val="superscript"/>
                <w:lang w:val="en-GB"/>
                <w14:ligatures w14:val="none"/>
              </w:rPr>
              <w:t>rd</w:t>
            </w:r>
            <w:r w:rsidRPr="005A633F">
              <w:rPr>
                <w:rFonts w:ascii="Arial" w:eastAsia="Times New Roman" w:hAnsi="Arial" w:cs="Arial"/>
                <w:kern w:val="0"/>
                <w:sz w:val="16"/>
                <w:szCs w:val="18"/>
                <w:lang w:val="en-GB"/>
                <w14:ligatures w14:val="none"/>
              </w:rPr>
              <w:t>, 4</w:t>
            </w:r>
            <w:r w:rsidRPr="005A633F">
              <w:rPr>
                <w:rFonts w:ascii="Arial" w:eastAsia="Times New Roman" w:hAnsi="Arial" w:cs="Arial"/>
                <w:kern w:val="0"/>
                <w:sz w:val="16"/>
                <w:szCs w:val="18"/>
                <w:vertAlign w:val="superscript"/>
                <w:lang w:val="en-GB"/>
                <w14:ligatures w14:val="none"/>
              </w:rPr>
              <w:t>th</w:t>
            </w:r>
            <w:r w:rsidRPr="005A633F">
              <w:rPr>
                <w:rFonts w:ascii="Arial" w:eastAsia="Times New Roman" w:hAnsi="Arial" w:cs="Arial"/>
                <w:kern w:val="0"/>
                <w:sz w:val="16"/>
                <w:szCs w:val="18"/>
                <w:lang w:val="en-GB"/>
                <w14:ligatures w14:val="none"/>
              </w:rPr>
              <w:t xml:space="preserve"> [or 5</w:t>
            </w:r>
            <w:r w:rsidRPr="005A633F">
              <w:rPr>
                <w:rFonts w:ascii="Arial" w:eastAsia="Times New Roman" w:hAnsi="Arial" w:cs="Arial"/>
                <w:kern w:val="0"/>
                <w:sz w:val="16"/>
                <w:szCs w:val="18"/>
                <w:vertAlign w:val="superscript"/>
                <w:lang w:val="en-GB"/>
                <w14:ligatures w14:val="none"/>
              </w:rPr>
              <w:t>th</w:t>
            </w:r>
            <w:r w:rsidRPr="005A633F">
              <w:rPr>
                <w:rFonts w:ascii="Arial" w:eastAsia="Times New Roman" w:hAnsi="Arial" w:cs="Arial"/>
                <w:kern w:val="0"/>
                <w:sz w:val="16"/>
                <w:szCs w:val="18"/>
                <w:lang w:val="en-GB"/>
                <w14:ligatures w14:val="none"/>
              </w:rPr>
              <w:t>] harmonic respectively. The exception is allowed if the measurement bandwidth (MBW) totally or partially overlaps the overall exception interval.</w:t>
            </w:r>
          </w:p>
          <w:p w14:paraId="00208D97" w14:textId="77777777" w:rsidR="0003603D" w:rsidRPr="005A633F" w:rsidRDefault="0003603D" w:rsidP="00555EED">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5A633F">
              <w:rPr>
                <w:rFonts w:ascii="Arial" w:eastAsia="Times New Roman" w:hAnsi="Arial" w:cs="Arial"/>
                <w:kern w:val="0"/>
                <w:sz w:val="16"/>
                <w:szCs w:val="18"/>
                <w:lang w:val="en-GB"/>
                <w14:ligatures w14:val="none"/>
              </w:rPr>
              <w:t>NOTE 8:</w:t>
            </w:r>
            <w:r w:rsidRPr="005A633F">
              <w:rPr>
                <w:rFonts w:ascii="Arial" w:eastAsia="Times New Roman" w:hAnsi="Arial" w:cs="Arial"/>
                <w:kern w:val="0"/>
                <w:sz w:val="16"/>
                <w:szCs w:val="18"/>
                <w:vertAlign w:val="superscript"/>
                <w:lang w:val="en-GB"/>
                <w14:ligatures w14:val="none"/>
              </w:rPr>
              <w:tab/>
            </w:r>
            <w:r w:rsidRPr="005A633F">
              <w:rPr>
                <w:rFonts w:ascii="Arial" w:eastAsia="Times New Roman" w:hAnsi="Arial" w:cs="Arial"/>
                <w:kern w:val="0"/>
                <w:sz w:val="16"/>
                <w:szCs w:val="18"/>
                <w:lang w:val="en-GB"/>
                <w14:ligatures w14:val="none"/>
              </w:rPr>
              <w:t>Applicable when co-existence with PHS system operating in 1884.5 -1915.7MHz.</w:t>
            </w:r>
          </w:p>
          <w:p w14:paraId="7BE48828" w14:textId="77777777" w:rsidR="0003603D" w:rsidRPr="005A633F" w:rsidRDefault="0003603D" w:rsidP="00555EED">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5A633F">
              <w:rPr>
                <w:rFonts w:ascii="Arial" w:eastAsia="Times New Roman" w:hAnsi="Arial" w:cs="Arial"/>
                <w:kern w:val="0"/>
                <w:sz w:val="16"/>
                <w:szCs w:val="18"/>
                <w:lang w:val="en-GB"/>
                <w14:ligatures w14:val="none"/>
              </w:rPr>
              <w:t>NOTE 15:</w:t>
            </w:r>
            <w:r w:rsidRPr="005A633F">
              <w:rPr>
                <w:rFonts w:ascii="Arial" w:eastAsia="Times New Roman" w:hAnsi="Arial" w:cs="Arial"/>
                <w:kern w:val="0"/>
                <w:sz w:val="16"/>
                <w:szCs w:val="18"/>
                <w:vertAlign w:val="superscript"/>
                <w:lang w:val="en-GB"/>
                <w14:ligatures w14:val="none"/>
              </w:rPr>
              <w:tab/>
            </w:r>
            <w:r w:rsidRPr="005A633F">
              <w:rPr>
                <w:rFonts w:ascii="Arial" w:eastAsia="Times New Roman" w:hAnsi="Arial" w:cs="Arial"/>
                <w:kern w:val="0"/>
                <w:sz w:val="16"/>
                <w:szCs w:val="18"/>
                <w:lang w:val="en-GB"/>
                <w14:ligatures w14:val="none"/>
              </w:rPr>
              <w:t>These requirements also apply for the frequency ranges that are less than F</w:t>
            </w:r>
            <w:r w:rsidRPr="005A633F">
              <w:rPr>
                <w:rFonts w:ascii="Arial" w:eastAsia="Times New Roman" w:hAnsi="Arial" w:cs="Arial"/>
                <w:kern w:val="0"/>
                <w:sz w:val="16"/>
                <w:szCs w:val="18"/>
                <w:vertAlign w:val="subscript"/>
                <w:lang w:val="en-GB"/>
                <w14:ligatures w14:val="none"/>
              </w:rPr>
              <w:t xml:space="preserve">OOB </w:t>
            </w:r>
            <w:r w:rsidRPr="005A633F">
              <w:rPr>
                <w:rFonts w:ascii="Arial" w:eastAsia="Times New Roman" w:hAnsi="Arial" w:cs="Arial"/>
                <w:kern w:val="0"/>
                <w:sz w:val="16"/>
                <w:szCs w:val="18"/>
                <w:lang w:val="en-GB"/>
                <w14:ligatures w14:val="none"/>
              </w:rPr>
              <w:t>(MHz) in Table 6.6.3.1-1 and Table 6.6.3.1A-1 from the edge of the channel bandwidth.</w:t>
            </w:r>
          </w:p>
          <w:p w14:paraId="0948707B" w14:textId="77777777" w:rsidR="0003603D" w:rsidRPr="005A633F" w:rsidRDefault="0003603D" w:rsidP="00555EED">
            <w:pPr>
              <w:pStyle w:val="Default"/>
              <w:ind w:left="880" w:hanging="880"/>
              <w:rPr>
                <w:rFonts w:eastAsia="Times New Roman"/>
                <w:sz w:val="16"/>
                <w:szCs w:val="18"/>
              </w:rPr>
            </w:pPr>
            <w:r w:rsidRPr="005A633F">
              <w:rPr>
                <w:sz w:val="16"/>
                <w:szCs w:val="16"/>
              </w:rPr>
              <w:t xml:space="preserve">NOTE 19: Applicable when the assigned E-UTRA carrier is confined within 718 MHz and 748 MHz and when the channel bandwidth used is 5 or 10 </w:t>
            </w:r>
            <w:proofErr w:type="spellStart"/>
            <w:r w:rsidRPr="005A633F">
              <w:rPr>
                <w:sz w:val="16"/>
                <w:szCs w:val="16"/>
              </w:rPr>
              <w:t>MHz.</w:t>
            </w:r>
            <w:proofErr w:type="spellEnd"/>
            <w:r w:rsidRPr="005A633F">
              <w:rPr>
                <w:sz w:val="16"/>
                <w:szCs w:val="16"/>
              </w:rPr>
              <w:t xml:space="preserve"> Applicable when the assigned E-UTRA carrier is confined within 715 MHz and 718 MHz and when the channel bandwidth used is 3 </w:t>
            </w:r>
            <w:proofErr w:type="spellStart"/>
            <w:r w:rsidRPr="005A633F">
              <w:rPr>
                <w:sz w:val="16"/>
                <w:szCs w:val="16"/>
              </w:rPr>
              <w:t>MHz.</w:t>
            </w:r>
            <w:proofErr w:type="spellEnd"/>
          </w:p>
          <w:p w14:paraId="3B0FC99E" w14:textId="77777777" w:rsidR="0003603D" w:rsidRPr="005A633F" w:rsidRDefault="0003603D" w:rsidP="00555EED">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5A633F">
              <w:rPr>
                <w:rFonts w:ascii="Arial" w:eastAsia="Times New Roman" w:hAnsi="Arial" w:cs="Arial"/>
                <w:kern w:val="0"/>
                <w:sz w:val="16"/>
                <w:szCs w:val="18"/>
                <w:lang w:val="en-GB"/>
                <w14:ligatures w14:val="none"/>
              </w:rPr>
              <w:t>NOTE 24: 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7B68F4F" w14:textId="77777777" w:rsidR="0003603D" w:rsidRPr="005A633F" w:rsidRDefault="0003603D" w:rsidP="00555EED">
            <w:pPr>
              <w:keepNext/>
              <w:keepLines/>
              <w:tabs>
                <w:tab w:val="left" w:pos="7464"/>
              </w:tab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5A633F">
              <w:rPr>
                <w:rFonts w:ascii="Arial" w:eastAsia="Times New Roman" w:hAnsi="Arial" w:cs="Arial"/>
                <w:kern w:val="0"/>
                <w:sz w:val="16"/>
                <w:szCs w:val="18"/>
                <w:lang w:val="en-GB"/>
                <w14:ligatures w14:val="none"/>
              </w:rPr>
              <w:t>NOTE 25: 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1A4AC87" w14:textId="77777777" w:rsidR="0003603D" w:rsidRPr="005A633F" w:rsidRDefault="0003603D" w:rsidP="00555EED">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5A633F">
              <w:rPr>
                <w:rFonts w:ascii="Arial" w:eastAsia="Times New Roman" w:hAnsi="Arial" w:cs="Arial"/>
                <w:kern w:val="0"/>
                <w:sz w:val="16"/>
                <w:szCs w:val="18"/>
                <w:lang w:val="en-GB"/>
                <w14:ligatures w14:val="none"/>
              </w:rPr>
              <w:t>NOTE 34:</w:t>
            </w:r>
            <w:r w:rsidRPr="005A633F">
              <w:rPr>
                <w:rFonts w:ascii="Arial" w:eastAsia="Times New Roman" w:hAnsi="Arial" w:cs="Arial"/>
                <w:kern w:val="0"/>
                <w:sz w:val="16"/>
                <w:szCs w:val="18"/>
                <w:lang w:val="en-GB"/>
                <w14:ligatures w14:val="none"/>
              </w:rPr>
              <w:tab/>
              <w:t>This requirement is applicable for 5 and 10 MHz E-UTRA channel bandwidth allocated within 718-728MHz. For carriers of 10 MHz bandwidth, this requirement applies for an uplink transmission bandwidth less than or equal to 3</w:t>
            </w:r>
            <w:r w:rsidRPr="005A633F">
              <w:rPr>
                <w:rFonts w:ascii="Arial" w:eastAsia="Times New Roman" w:hAnsi="Arial" w:cs="Arial" w:hint="eastAsia"/>
                <w:kern w:val="0"/>
                <w:sz w:val="16"/>
                <w:szCs w:val="18"/>
                <w:lang w:val="en-GB" w:eastAsia="ja-JP"/>
                <w14:ligatures w14:val="none"/>
              </w:rPr>
              <w:t>0</w:t>
            </w:r>
            <w:r w:rsidRPr="005A633F">
              <w:rPr>
                <w:rFonts w:ascii="Arial" w:eastAsia="Times New Roman" w:hAnsi="Arial" w:cs="Arial"/>
                <w:kern w:val="0"/>
                <w:sz w:val="16"/>
                <w:szCs w:val="18"/>
                <w:lang w:val="en-GB"/>
                <w14:ligatures w14:val="none"/>
              </w:rPr>
              <w:t xml:space="preserve"> RB with </w:t>
            </w:r>
            <w:proofErr w:type="spellStart"/>
            <w:r w:rsidRPr="005A633F">
              <w:rPr>
                <w:rFonts w:ascii="Arial" w:eastAsia="Times New Roman" w:hAnsi="Arial" w:cs="Arial"/>
                <w:kern w:val="0"/>
                <w:sz w:val="16"/>
                <w:szCs w:val="18"/>
                <w:lang w:val="en-GB"/>
                <w14:ligatures w14:val="none"/>
              </w:rPr>
              <w:t>RBstart</w:t>
            </w:r>
            <w:proofErr w:type="spellEnd"/>
            <w:r w:rsidRPr="005A633F">
              <w:rPr>
                <w:rFonts w:ascii="Arial" w:eastAsia="Times New Roman" w:hAnsi="Arial" w:cs="Arial"/>
                <w:kern w:val="0"/>
                <w:sz w:val="16"/>
                <w:szCs w:val="18"/>
                <w:lang w:val="en-GB"/>
                <w14:ligatures w14:val="none"/>
              </w:rPr>
              <w:t xml:space="preserve"> &gt; 1 and </w:t>
            </w:r>
            <w:proofErr w:type="spellStart"/>
            <w:r w:rsidRPr="005A633F">
              <w:rPr>
                <w:rFonts w:ascii="Arial" w:eastAsia="Times New Roman" w:hAnsi="Arial" w:cs="Arial"/>
                <w:kern w:val="0"/>
                <w:sz w:val="16"/>
                <w:szCs w:val="18"/>
                <w:lang w:val="en-GB"/>
                <w14:ligatures w14:val="none"/>
              </w:rPr>
              <w:t>RBstart</w:t>
            </w:r>
            <w:proofErr w:type="spellEnd"/>
            <w:r w:rsidRPr="005A633F">
              <w:rPr>
                <w:rFonts w:ascii="Arial" w:eastAsia="Times New Roman" w:hAnsi="Arial" w:cs="Arial"/>
                <w:kern w:val="0"/>
                <w:sz w:val="16"/>
                <w:szCs w:val="18"/>
                <w:lang w:val="en-GB"/>
                <w14:ligatures w14:val="none"/>
              </w:rPr>
              <w:t>&lt;48.</w:t>
            </w:r>
            <w:r w:rsidRPr="005A633F">
              <w:rPr>
                <w:rFonts w:ascii="Arial" w:eastAsia="Times New Roman" w:hAnsi="Arial" w:cs="Arial"/>
                <w:kern w:val="0"/>
                <w:sz w:val="16"/>
                <w:szCs w:val="18"/>
                <w:lang w:val="en-GB" w:eastAsia="en-GB"/>
                <w14:ligatures w14:val="none"/>
              </w:rPr>
              <w:t xml:space="preserve"> </w:t>
            </w:r>
            <w:r w:rsidRPr="005A633F">
              <w:rPr>
                <w:rFonts w:ascii="Arial" w:eastAsia="Times New Roman" w:hAnsi="Arial" w:cs="Times New Roman"/>
                <w:kern w:val="0"/>
                <w:sz w:val="16"/>
                <w:szCs w:val="18"/>
                <w:lang w:val="en-GB" w:eastAsia="en-GB"/>
                <w14:ligatures w14:val="none"/>
              </w:rPr>
              <w:t xml:space="preserve">Applicable when the assigned E-UTRA carrier is confined within 715 MHz and 718 MHz and when the channel bandwidth used is 3 </w:t>
            </w:r>
            <w:proofErr w:type="spellStart"/>
            <w:r w:rsidRPr="005A633F">
              <w:rPr>
                <w:rFonts w:ascii="Arial" w:eastAsia="Times New Roman" w:hAnsi="Arial" w:cs="Times New Roman"/>
                <w:kern w:val="0"/>
                <w:sz w:val="16"/>
                <w:szCs w:val="18"/>
                <w:lang w:val="en-GB" w:eastAsia="en-GB"/>
                <w14:ligatures w14:val="none"/>
              </w:rPr>
              <w:t>MHz.</w:t>
            </w:r>
            <w:proofErr w:type="spellEnd"/>
          </w:p>
          <w:p w14:paraId="057BA74A" w14:textId="77777777" w:rsidR="0003603D" w:rsidRPr="00871730" w:rsidRDefault="0003603D" w:rsidP="00555EED">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8"/>
                <w:szCs w:val="20"/>
                <w:lang w:val="en-GB"/>
                <w14:ligatures w14:val="none"/>
              </w:rPr>
            </w:pPr>
            <w:r w:rsidRPr="005A633F">
              <w:rPr>
                <w:rFonts w:ascii="Arial" w:eastAsia="Times New Roman" w:hAnsi="Arial" w:cs="Arial"/>
                <w:kern w:val="0"/>
                <w:sz w:val="16"/>
                <w:szCs w:val="18"/>
                <w:lang w:val="en-GB"/>
                <w14:ligatures w14:val="none"/>
              </w:rPr>
              <w:t>NOTE 35:</w:t>
            </w:r>
            <w:r w:rsidRPr="005A633F">
              <w:rPr>
                <w:rFonts w:ascii="Arial" w:eastAsia="Times New Roman" w:hAnsi="Arial" w:cs="Arial"/>
                <w:kern w:val="0"/>
                <w:sz w:val="16"/>
                <w:szCs w:val="18"/>
                <w:lang w:val="en-GB"/>
                <w14:ligatures w14:val="none"/>
              </w:rPr>
              <w:tab/>
              <w:t>This requirement is applicable in the case of a 10 MHz E-UTRA carrier confined within 703 MHz and 733 MHz, otherwise the requirement of -25 dBm with a measurement bandwidth of 8 MHz applies.</w:t>
            </w:r>
          </w:p>
        </w:tc>
      </w:tr>
    </w:tbl>
    <w:p w14:paraId="2E894E5B" w14:textId="77777777" w:rsidR="0003603D" w:rsidRPr="0003603D" w:rsidRDefault="0003603D" w:rsidP="0003603D">
      <w:pPr>
        <w:pStyle w:val="ListParagraph"/>
        <w:keepNext/>
        <w:keepLines/>
        <w:widowControl w:val="0"/>
        <w:tabs>
          <w:tab w:val="left" w:pos="2160"/>
        </w:tabs>
        <w:spacing w:before="120" w:after="120" w:line="240" w:lineRule="auto"/>
        <w:ind w:left="431"/>
        <w:contextualSpacing w:val="0"/>
        <w:outlineLvl w:val="0"/>
        <w:rPr>
          <w:rStyle w:val="NMPHeading1Char1"/>
          <w:rFonts w:eastAsia="Times New Roman" w:cs="Arial"/>
          <w:b/>
          <w:bCs/>
          <w:kern w:val="0"/>
          <w:sz w:val="24"/>
          <w:szCs w:val="32"/>
          <w:lang w:val="en-US" w:eastAsia="en-GB"/>
          <w14:ligatures w14:val="none"/>
        </w:rPr>
      </w:pPr>
    </w:p>
    <w:p w14:paraId="36AE1917" w14:textId="0A49697F" w:rsidR="0089391D" w:rsidRPr="0089391D" w:rsidRDefault="00F314CF" w:rsidP="0003603D">
      <w:pPr>
        <w:pStyle w:val="ListParagraph"/>
        <w:keepNext/>
        <w:keepLines/>
        <w:widowControl w:val="0"/>
        <w:numPr>
          <w:ilvl w:val="2"/>
          <w:numId w:val="1"/>
        </w:numPr>
        <w:spacing w:after="120" w:line="240" w:lineRule="auto"/>
        <w:ind w:left="709" w:hanging="709"/>
        <w:contextualSpacing w:val="0"/>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 xml:space="preserve">Rel-19 </w:t>
      </w:r>
      <w:r w:rsidR="0089391D" w:rsidRPr="0089391D">
        <w:rPr>
          <w:rStyle w:val="NMPHeading1Char1"/>
          <w:rFonts w:eastAsia="Times New Roman" w:cs="Arial"/>
          <w:b/>
          <w:bCs/>
          <w:kern w:val="0"/>
          <w:sz w:val="24"/>
          <w:szCs w:val="32"/>
          <w:lang w:val="en-US" w:eastAsia="en-GB"/>
          <w14:ligatures w14:val="none"/>
        </w:rPr>
        <w:t>Corrections to</w:t>
      </w:r>
      <w:r w:rsidR="0003603D">
        <w:rPr>
          <w:rStyle w:val="NMPHeading1Char1"/>
          <w:rFonts w:eastAsia="Times New Roman" w:cs="Arial"/>
          <w:b/>
          <w:bCs/>
          <w:kern w:val="0"/>
          <w:sz w:val="24"/>
          <w:szCs w:val="32"/>
          <w:lang w:val="en-US" w:eastAsia="en-GB"/>
          <w14:ligatures w14:val="none"/>
        </w:rPr>
        <w:t xml:space="preserve"> </w:t>
      </w:r>
      <w:r w:rsidR="0089391D" w:rsidRPr="0089391D">
        <w:rPr>
          <w:rStyle w:val="NMPHeading1Char1"/>
          <w:rFonts w:eastAsia="Times New Roman" w:cs="Arial"/>
          <w:b/>
          <w:bCs/>
          <w:kern w:val="0"/>
          <w:sz w:val="24"/>
          <w:szCs w:val="32"/>
          <w:lang w:val="en-US" w:eastAsia="en-GB"/>
          <w14:ligatures w14:val="none"/>
        </w:rPr>
        <w:t>Band</w:t>
      </w:r>
      <w:r>
        <w:rPr>
          <w:rStyle w:val="NMPHeading1Char1"/>
          <w:rFonts w:eastAsia="Times New Roman" w:cs="Arial"/>
          <w:b/>
          <w:bCs/>
          <w:kern w:val="0"/>
          <w:sz w:val="24"/>
          <w:szCs w:val="32"/>
          <w:lang w:val="en-US" w:eastAsia="en-GB"/>
          <w14:ligatures w14:val="none"/>
        </w:rPr>
        <w:t>s</w:t>
      </w:r>
      <w:r w:rsidR="0089391D" w:rsidRPr="0089391D">
        <w:rPr>
          <w:rStyle w:val="NMPHeading1Char1"/>
          <w:rFonts w:eastAsia="Times New Roman" w:cs="Arial"/>
          <w:b/>
          <w:bCs/>
          <w:kern w:val="0"/>
          <w:sz w:val="24"/>
          <w:szCs w:val="32"/>
          <w:lang w:val="en-US" w:eastAsia="en-GB"/>
          <w14:ligatures w14:val="none"/>
        </w:rPr>
        <w:t xml:space="preserve"> 28</w:t>
      </w:r>
      <w:r w:rsidR="006E7960">
        <w:rPr>
          <w:rStyle w:val="NMPHeading1Char1"/>
          <w:rFonts w:eastAsia="Times New Roman" w:cs="Arial"/>
          <w:b/>
          <w:bCs/>
          <w:kern w:val="0"/>
          <w:sz w:val="24"/>
          <w:szCs w:val="32"/>
          <w:lang w:val="en-US" w:eastAsia="en-GB"/>
          <w14:ligatures w14:val="none"/>
        </w:rPr>
        <w:t xml:space="preserve"> </w:t>
      </w:r>
      <w:r w:rsidR="00AB0857">
        <w:rPr>
          <w:rStyle w:val="NMPHeading1Char1"/>
          <w:rFonts w:eastAsia="Times New Roman" w:cs="Arial"/>
          <w:b/>
          <w:bCs/>
          <w:kern w:val="0"/>
          <w:sz w:val="24"/>
          <w:szCs w:val="32"/>
          <w:lang w:val="en-US" w:eastAsia="en-GB"/>
          <w14:ligatures w14:val="none"/>
        </w:rPr>
        <w:t xml:space="preserve">and </w:t>
      </w:r>
      <w:r w:rsidR="0089391D" w:rsidRPr="0089391D">
        <w:rPr>
          <w:rStyle w:val="NMPHeading1Char1"/>
          <w:rFonts w:eastAsia="Times New Roman" w:cs="Arial"/>
          <w:b/>
          <w:bCs/>
          <w:kern w:val="0"/>
          <w:sz w:val="24"/>
          <w:szCs w:val="32"/>
          <w:lang w:val="en-US" w:eastAsia="en-GB"/>
          <w14:ligatures w14:val="none"/>
        </w:rPr>
        <w:t>n28</w:t>
      </w:r>
      <w:r w:rsidR="00ED743B">
        <w:rPr>
          <w:rStyle w:val="NMPHeading1Char1"/>
          <w:rFonts w:eastAsia="Times New Roman" w:cs="Arial"/>
          <w:b/>
          <w:bCs/>
          <w:kern w:val="0"/>
          <w:sz w:val="24"/>
          <w:szCs w:val="32"/>
          <w:lang w:val="en-US" w:eastAsia="en-GB"/>
          <w14:ligatures w14:val="none"/>
        </w:rPr>
        <w:t xml:space="preserve"> </w:t>
      </w:r>
      <w:r w:rsidR="00504F38">
        <w:rPr>
          <w:rStyle w:val="NMPHeading1Char1"/>
          <w:rFonts w:eastAsia="Times New Roman" w:cs="Arial"/>
          <w:b/>
          <w:bCs/>
          <w:kern w:val="0"/>
          <w:sz w:val="24"/>
          <w:szCs w:val="32"/>
          <w:lang w:val="en-US" w:eastAsia="en-GB"/>
          <w14:ligatures w14:val="none"/>
        </w:rPr>
        <w:t xml:space="preserve">UE </w:t>
      </w:r>
      <w:r w:rsidR="00AB0857">
        <w:rPr>
          <w:rStyle w:val="NMPHeading1Char1"/>
          <w:rFonts w:eastAsia="Times New Roman" w:cs="Arial"/>
          <w:b/>
          <w:bCs/>
          <w:kern w:val="0"/>
          <w:sz w:val="24"/>
          <w:szCs w:val="32"/>
          <w:lang w:val="en-US" w:eastAsia="en-GB"/>
          <w14:ligatures w14:val="none"/>
        </w:rPr>
        <w:t>C</w:t>
      </w:r>
      <w:r w:rsidR="00504F38">
        <w:rPr>
          <w:rStyle w:val="NMPHeading1Char1"/>
          <w:rFonts w:eastAsia="Times New Roman" w:cs="Arial"/>
          <w:b/>
          <w:bCs/>
          <w:kern w:val="0"/>
          <w:sz w:val="24"/>
          <w:szCs w:val="32"/>
          <w:lang w:val="en-US" w:eastAsia="en-GB"/>
          <w14:ligatures w14:val="none"/>
        </w:rPr>
        <w:t xml:space="preserve">oexistence </w:t>
      </w:r>
      <w:r w:rsidR="00AB0857">
        <w:rPr>
          <w:rStyle w:val="NMPHeading1Char1"/>
          <w:rFonts w:eastAsia="Times New Roman" w:cs="Arial"/>
          <w:b/>
          <w:bCs/>
          <w:kern w:val="0"/>
          <w:sz w:val="24"/>
          <w:szCs w:val="32"/>
          <w:lang w:val="en-US" w:eastAsia="en-GB"/>
          <w14:ligatures w14:val="none"/>
        </w:rPr>
        <w:t>R</w:t>
      </w:r>
      <w:r w:rsidR="00ED743B">
        <w:rPr>
          <w:rStyle w:val="NMPHeading1Char1"/>
          <w:rFonts w:eastAsia="Times New Roman" w:cs="Arial"/>
          <w:b/>
          <w:bCs/>
          <w:kern w:val="0"/>
          <w:sz w:val="24"/>
          <w:szCs w:val="32"/>
          <w:lang w:val="en-US" w:eastAsia="en-GB"/>
          <w14:ligatures w14:val="none"/>
        </w:rPr>
        <w:t>equirements</w:t>
      </w:r>
    </w:p>
    <w:p w14:paraId="07997F2C" w14:textId="76EB5469" w:rsidR="009F41B7" w:rsidRPr="0003603D" w:rsidRDefault="001315C6" w:rsidP="0003603D">
      <w:r w:rsidRPr="0003603D">
        <w:t xml:space="preserve">Regarding the protection of </w:t>
      </w:r>
      <w:r w:rsidR="004E7C34">
        <w:t>B</w:t>
      </w:r>
      <w:r w:rsidR="004E7C34" w:rsidRPr="0003603D">
        <w:t xml:space="preserve">ands </w:t>
      </w:r>
      <w:r w:rsidRPr="0003603D">
        <w:t xml:space="preserve">n100 and n101, </w:t>
      </w:r>
      <w:r w:rsidR="009F41B7" w:rsidRPr="0003603D">
        <w:t xml:space="preserve">the </w:t>
      </w:r>
      <w:r w:rsidR="009F032B">
        <w:t>–</w:t>
      </w:r>
      <w:r w:rsidR="009F41B7" w:rsidRPr="0003603D">
        <w:t>50dBm/MHz requirements for Band</w:t>
      </w:r>
      <w:r w:rsidR="00B351A2">
        <w:t>s</w:t>
      </w:r>
      <w:r w:rsidR="009F41B7" w:rsidRPr="0003603D">
        <w:t xml:space="preserve"> 28</w:t>
      </w:r>
      <w:r w:rsidR="00841B13">
        <w:t xml:space="preserve"> and </w:t>
      </w:r>
      <w:r w:rsidR="009F41B7" w:rsidRPr="0003603D">
        <w:t>n28</w:t>
      </w:r>
      <w:r w:rsidRPr="0003603D">
        <w:t xml:space="preserve"> UE</w:t>
      </w:r>
      <w:r w:rsidR="00841B13">
        <w:t xml:space="preserve"> are relaxed per </w:t>
      </w:r>
      <w:r w:rsidR="00BB7F2B">
        <w:t>N</w:t>
      </w:r>
      <w:r w:rsidR="00841B13">
        <w:t>ote 2</w:t>
      </w:r>
      <w:r w:rsidR="009F41B7" w:rsidRPr="0003603D">
        <w:t xml:space="preserve">. </w:t>
      </w:r>
      <w:r w:rsidR="00C06BC6" w:rsidRPr="0003603D">
        <w:t>However,</w:t>
      </w:r>
      <w:r w:rsidR="009F41B7" w:rsidRPr="0003603D">
        <w:t xml:space="preserve"> there is no harmonic relation between</w:t>
      </w:r>
      <w:r w:rsidR="005A633F" w:rsidRPr="0003603D">
        <w:t xml:space="preserve"> Bands 28</w:t>
      </w:r>
      <w:r w:rsidR="00F27021">
        <w:t xml:space="preserve"> and</w:t>
      </w:r>
      <w:r w:rsidR="001B6CC9">
        <w:t xml:space="preserve"> </w:t>
      </w:r>
      <w:r w:rsidR="005A633F" w:rsidRPr="0003603D">
        <w:t>n28 and Bands n100</w:t>
      </w:r>
      <w:r w:rsidR="00F27021">
        <w:t xml:space="preserve"> and </w:t>
      </w:r>
      <w:r w:rsidR="005A633F" w:rsidRPr="0003603D">
        <w:t>n101.</w:t>
      </w:r>
    </w:p>
    <w:p w14:paraId="7E15E6D7" w14:textId="3D12472A" w:rsidR="0089391D" w:rsidRDefault="009F41B7" w:rsidP="0003603D">
      <w:pPr>
        <w:rPr>
          <w:lang w:eastAsia="en-GB"/>
        </w:rPr>
      </w:pPr>
      <w:r w:rsidRPr="009F41B7">
        <w:rPr>
          <w:b/>
          <w:bCs/>
          <w:lang w:eastAsia="en-GB"/>
        </w:rPr>
        <w:t>Observation 1</w:t>
      </w:r>
      <w:r>
        <w:rPr>
          <w:lang w:eastAsia="en-GB"/>
        </w:rPr>
        <w:t>: Bands n100 and n101 are not harmonically related to Band</w:t>
      </w:r>
      <w:r w:rsidR="00564010">
        <w:rPr>
          <w:lang w:eastAsia="en-GB"/>
        </w:rPr>
        <w:t>s</w:t>
      </w:r>
      <w:r>
        <w:rPr>
          <w:lang w:eastAsia="en-GB"/>
        </w:rPr>
        <w:t xml:space="preserve"> 28</w:t>
      </w:r>
      <w:r w:rsidR="00564010">
        <w:rPr>
          <w:lang w:eastAsia="en-GB"/>
        </w:rPr>
        <w:t xml:space="preserve"> and </w:t>
      </w:r>
      <w:r>
        <w:rPr>
          <w:lang w:eastAsia="en-GB"/>
        </w:rPr>
        <w:t>n28</w:t>
      </w:r>
      <w:r w:rsidR="000647C1">
        <w:rPr>
          <w:lang w:eastAsia="en-GB"/>
        </w:rPr>
        <w:t>.</w:t>
      </w:r>
      <w:r w:rsidR="00493E0E">
        <w:rPr>
          <w:lang w:eastAsia="en-GB"/>
        </w:rPr>
        <w:t xml:space="preserve"> Note 2 does not apply to these requirements.</w:t>
      </w:r>
    </w:p>
    <w:p w14:paraId="750DF1B1" w14:textId="351F2B8C" w:rsidR="0089391D" w:rsidRDefault="0003603D" w:rsidP="00D12800">
      <w:pPr>
        <w:pStyle w:val="ListParagraph"/>
        <w:keepNext/>
        <w:keepLines/>
        <w:widowControl w:val="0"/>
        <w:numPr>
          <w:ilvl w:val="2"/>
          <w:numId w:val="1"/>
        </w:numPr>
        <w:spacing w:before="120" w:after="120" w:line="240" w:lineRule="auto"/>
        <w:ind w:left="709" w:hanging="709"/>
        <w:contextualSpacing w:val="0"/>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 xml:space="preserve">Rel-19 </w:t>
      </w:r>
      <w:r w:rsidR="0089391D" w:rsidRPr="0089391D">
        <w:rPr>
          <w:rStyle w:val="NMPHeading1Char1"/>
          <w:rFonts w:eastAsia="Times New Roman" w:cs="Arial"/>
          <w:b/>
          <w:bCs/>
          <w:kern w:val="0"/>
          <w:sz w:val="24"/>
          <w:szCs w:val="32"/>
          <w:lang w:val="en-US" w:eastAsia="en-GB"/>
          <w14:ligatures w14:val="none"/>
        </w:rPr>
        <w:t xml:space="preserve">Corrections </w:t>
      </w:r>
      <w:r w:rsidR="005D314D">
        <w:rPr>
          <w:rStyle w:val="NMPHeading1Char1"/>
          <w:rFonts w:eastAsia="Times New Roman" w:cs="Arial"/>
          <w:b/>
          <w:bCs/>
          <w:kern w:val="0"/>
          <w:sz w:val="24"/>
          <w:szCs w:val="32"/>
          <w:lang w:val="en-US" w:eastAsia="en-GB"/>
          <w14:ligatures w14:val="none"/>
        </w:rPr>
        <w:t xml:space="preserve">to </w:t>
      </w:r>
      <w:r w:rsidR="0089391D" w:rsidRPr="0089391D">
        <w:rPr>
          <w:rStyle w:val="NMPHeading1Char1"/>
          <w:rFonts w:eastAsia="Times New Roman" w:cs="Arial"/>
          <w:b/>
          <w:bCs/>
          <w:kern w:val="0"/>
          <w:sz w:val="24"/>
          <w:szCs w:val="32"/>
          <w:lang w:val="en-US" w:eastAsia="en-GB"/>
          <w14:ligatures w14:val="none"/>
        </w:rPr>
        <w:t>Band 28</w:t>
      </w:r>
      <w:r w:rsidR="005D314D">
        <w:rPr>
          <w:rStyle w:val="NMPHeading1Char1"/>
          <w:rFonts w:eastAsia="Times New Roman" w:cs="Arial"/>
          <w:b/>
          <w:bCs/>
          <w:kern w:val="0"/>
          <w:sz w:val="24"/>
          <w:szCs w:val="32"/>
          <w:lang w:val="en-US" w:eastAsia="en-GB"/>
          <w14:ligatures w14:val="none"/>
        </w:rPr>
        <w:t xml:space="preserve"> </w:t>
      </w:r>
      <w:r>
        <w:rPr>
          <w:rStyle w:val="NMPHeading1Char1"/>
          <w:rFonts w:eastAsia="Times New Roman" w:cs="Arial"/>
          <w:b/>
          <w:bCs/>
          <w:kern w:val="0"/>
          <w:sz w:val="24"/>
          <w:szCs w:val="32"/>
          <w:lang w:val="en-US" w:eastAsia="en-GB"/>
          <w14:ligatures w14:val="none"/>
        </w:rPr>
        <w:t>UE</w:t>
      </w:r>
      <w:r w:rsidR="00504F38">
        <w:rPr>
          <w:rStyle w:val="NMPHeading1Char1"/>
          <w:rFonts w:eastAsia="Times New Roman" w:cs="Arial"/>
          <w:b/>
          <w:bCs/>
          <w:kern w:val="0"/>
          <w:sz w:val="24"/>
          <w:szCs w:val="32"/>
          <w:lang w:val="en-US" w:eastAsia="en-GB"/>
          <w14:ligatures w14:val="none"/>
        </w:rPr>
        <w:t xml:space="preserve"> </w:t>
      </w:r>
      <w:r w:rsidR="005B77C1">
        <w:rPr>
          <w:rStyle w:val="NMPHeading1Char1"/>
          <w:rFonts w:eastAsia="Times New Roman" w:cs="Arial"/>
          <w:b/>
          <w:bCs/>
          <w:kern w:val="0"/>
          <w:sz w:val="24"/>
          <w:szCs w:val="32"/>
          <w:lang w:val="en-US" w:eastAsia="en-GB"/>
          <w14:ligatures w14:val="none"/>
        </w:rPr>
        <w:t>C</w:t>
      </w:r>
      <w:r w:rsidR="00504F38">
        <w:rPr>
          <w:rStyle w:val="NMPHeading1Char1"/>
          <w:rFonts w:eastAsia="Times New Roman" w:cs="Arial"/>
          <w:b/>
          <w:bCs/>
          <w:kern w:val="0"/>
          <w:sz w:val="24"/>
          <w:szCs w:val="32"/>
          <w:lang w:val="en-US" w:eastAsia="en-GB"/>
          <w14:ligatures w14:val="none"/>
        </w:rPr>
        <w:t xml:space="preserve">oexistence </w:t>
      </w:r>
      <w:r w:rsidR="005B77C1">
        <w:rPr>
          <w:rStyle w:val="NMPHeading1Char1"/>
          <w:rFonts w:eastAsia="Times New Roman" w:cs="Arial"/>
          <w:b/>
          <w:bCs/>
          <w:kern w:val="0"/>
          <w:sz w:val="24"/>
          <w:szCs w:val="32"/>
          <w:lang w:val="en-US" w:eastAsia="en-GB"/>
          <w14:ligatures w14:val="none"/>
        </w:rPr>
        <w:t>R</w:t>
      </w:r>
      <w:r w:rsidR="00504F38">
        <w:rPr>
          <w:rStyle w:val="NMPHeading1Char1"/>
          <w:rFonts w:eastAsia="Times New Roman" w:cs="Arial"/>
          <w:b/>
          <w:bCs/>
          <w:kern w:val="0"/>
          <w:sz w:val="24"/>
          <w:szCs w:val="32"/>
          <w:lang w:val="en-US" w:eastAsia="en-GB"/>
          <w14:ligatures w14:val="none"/>
        </w:rPr>
        <w:t>equirements.</w:t>
      </w:r>
    </w:p>
    <w:p w14:paraId="1DA97349" w14:textId="288094C4" w:rsidR="0089391D" w:rsidRDefault="0089391D" w:rsidP="00D12800">
      <w:pPr>
        <w:rPr>
          <w:lang w:eastAsia="en-GB"/>
        </w:rPr>
      </w:pPr>
      <w:r w:rsidRPr="0089391D">
        <w:rPr>
          <w:b/>
          <w:bCs/>
          <w:lang w:eastAsia="en-GB"/>
        </w:rPr>
        <w:t xml:space="preserve">Observation </w:t>
      </w:r>
      <w:r>
        <w:rPr>
          <w:b/>
          <w:bCs/>
          <w:lang w:eastAsia="en-GB"/>
        </w:rPr>
        <w:t>2</w:t>
      </w:r>
      <w:r w:rsidRPr="0089391D">
        <w:rPr>
          <w:lang w:eastAsia="en-GB"/>
        </w:rPr>
        <w:t xml:space="preserve">: </w:t>
      </w:r>
      <w:r w:rsidR="005D314D">
        <w:rPr>
          <w:lang w:eastAsia="en-GB"/>
        </w:rPr>
        <w:t>B</w:t>
      </w:r>
      <w:r w:rsidRPr="0089391D">
        <w:rPr>
          <w:lang w:eastAsia="en-GB"/>
        </w:rPr>
        <w:t xml:space="preserve">and </w:t>
      </w:r>
      <w:r>
        <w:rPr>
          <w:lang w:eastAsia="en-GB"/>
        </w:rPr>
        <w:t>73</w:t>
      </w:r>
      <w:r w:rsidRPr="0089391D">
        <w:rPr>
          <w:lang w:eastAsia="en-GB"/>
        </w:rPr>
        <w:t xml:space="preserve"> </w:t>
      </w:r>
      <w:r>
        <w:rPr>
          <w:lang w:eastAsia="en-GB"/>
        </w:rPr>
        <w:t>is</w:t>
      </w:r>
      <w:r w:rsidRPr="0089391D">
        <w:rPr>
          <w:lang w:eastAsia="en-GB"/>
        </w:rPr>
        <w:t xml:space="preserve"> not harmonically related to Band 28.</w:t>
      </w:r>
      <w:r w:rsidR="00B96506">
        <w:rPr>
          <w:lang w:eastAsia="en-GB"/>
        </w:rPr>
        <w:t xml:space="preserve"> Note 2 does not apply to this requirement.</w:t>
      </w:r>
    </w:p>
    <w:p w14:paraId="465AC429" w14:textId="4ACA6B14" w:rsidR="0089391D" w:rsidRPr="0089391D" w:rsidRDefault="0089391D" w:rsidP="00D12800">
      <w:pPr>
        <w:rPr>
          <w:lang w:eastAsia="en-GB"/>
        </w:rPr>
      </w:pPr>
      <w:r w:rsidRPr="0089391D">
        <w:rPr>
          <w:b/>
          <w:bCs/>
          <w:lang w:eastAsia="en-GB"/>
        </w:rPr>
        <w:t xml:space="preserve">Observation </w:t>
      </w:r>
      <w:r>
        <w:rPr>
          <w:b/>
          <w:bCs/>
          <w:lang w:eastAsia="en-GB"/>
        </w:rPr>
        <w:t>3</w:t>
      </w:r>
      <w:r w:rsidRPr="0089391D">
        <w:rPr>
          <w:lang w:eastAsia="en-GB"/>
        </w:rPr>
        <w:t xml:space="preserve">: Band </w:t>
      </w:r>
      <w:r>
        <w:rPr>
          <w:lang w:eastAsia="en-GB"/>
        </w:rPr>
        <w:t>n109</w:t>
      </w:r>
      <w:r w:rsidRPr="0089391D">
        <w:rPr>
          <w:lang w:eastAsia="en-GB"/>
        </w:rPr>
        <w:t xml:space="preserve"> </w:t>
      </w:r>
      <w:r>
        <w:rPr>
          <w:lang w:eastAsia="en-GB"/>
        </w:rPr>
        <w:t xml:space="preserve">is protected by a Band n28 UE but not protected by a </w:t>
      </w:r>
      <w:r w:rsidR="005B77C1">
        <w:rPr>
          <w:lang w:eastAsia="en-GB"/>
        </w:rPr>
        <w:t>B</w:t>
      </w:r>
      <w:r>
        <w:rPr>
          <w:lang w:eastAsia="en-GB"/>
        </w:rPr>
        <w:t>and 28 UE</w:t>
      </w:r>
      <w:r w:rsidR="005B77C1">
        <w:rPr>
          <w:lang w:eastAsia="en-GB"/>
        </w:rPr>
        <w:t>.</w:t>
      </w:r>
      <w:r w:rsidR="00B96506">
        <w:rPr>
          <w:lang w:eastAsia="en-GB"/>
        </w:rPr>
        <w:t xml:space="preserve"> Band 28 is harmonically related to Band n109.</w:t>
      </w:r>
      <w:r>
        <w:rPr>
          <w:lang w:eastAsia="en-GB"/>
        </w:rPr>
        <w:t xml:space="preserve"> </w:t>
      </w:r>
      <w:r w:rsidR="006A7099">
        <w:rPr>
          <w:lang w:eastAsia="en-GB"/>
        </w:rPr>
        <w:t xml:space="preserve">The </w:t>
      </w:r>
      <w:r w:rsidR="005B77C1">
        <w:rPr>
          <w:lang w:eastAsia="en-GB"/>
        </w:rPr>
        <w:t>–</w:t>
      </w:r>
      <w:r w:rsidR="006A7099">
        <w:rPr>
          <w:lang w:eastAsia="en-GB"/>
        </w:rPr>
        <w:t xml:space="preserve">50dBm/MHz protection requirement </w:t>
      </w:r>
      <w:r w:rsidR="009A756D">
        <w:rPr>
          <w:lang w:eastAsia="en-GB"/>
        </w:rPr>
        <w:t xml:space="preserve">per </w:t>
      </w:r>
      <w:r w:rsidR="00BB7F2B">
        <w:rPr>
          <w:lang w:eastAsia="en-GB"/>
        </w:rPr>
        <w:t>N</w:t>
      </w:r>
      <w:r w:rsidR="006A7099">
        <w:rPr>
          <w:lang w:eastAsia="en-GB"/>
        </w:rPr>
        <w:t>ote 2 is missing.</w:t>
      </w:r>
    </w:p>
    <w:p w14:paraId="40574B97" w14:textId="48A2593B" w:rsidR="006A7099" w:rsidRPr="0089391D" w:rsidRDefault="006A7099" w:rsidP="00D12800">
      <w:pPr>
        <w:rPr>
          <w:lang w:eastAsia="en-GB"/>
        </w:rPr>
      </w:pPr>
      <w:r w:rsidRPr="0089391D">
        <w:rPr>
          <w:b/>
          <w:bCs/>
          <w:lang w:eastAsia="en-GB"/>
        </w:rPr>
        <w:lastRenderedPageBreak/>
        <w:t xml:space="preserve">Observation </w:t>
      </w:r>
      <w:r w:rsidR="005D314D">
        <w:rPr>
          <w:b/>
          <w:bCs/>
          <w:lang w:eastAsia="en-GB"/>
        </w:rPr>
        <w:t>4</w:t>
      </w:r>
      <w:r w:rsidRPr="0089391D">
        <w:rPr>
          <w:lang w:eastAsia="en-GB"/>
        </w:rPr>
        <w:t xml:space="preserve">: </w:t>
      </w:r>
      <w:r w:rsidR="0048065E">
        <w:rPr>
          <w:lang w:eastAsia="en-GB"/>
        </w:rPr>
        <w:t>B</w:t>
      </w:r>
      <w:r w:rsidRPr="0089391D">
        <w:rPr>
          <w:lang w:eastAsia="en-GB"/>
        </w:rPr>
        <w:t>and</w:t>
      </w:r>
      <w:r w:rsidR="00493E0E">
        <w:rPr>
          <w:lang w:eastAsia="en-GB"/>
        </w:rPr>
        <w:t>s</w:t>
      </w:r>
      <w:r w:rsidRPr="0089391D">
        <w:rPr>
          <w:lang w:eastAsia="en-GB"/>
        </w:rPr>
        <w:t xml:space="preserve"> </w:t>
      </w:r>
      <w:r>
        <w:rPr>
          <w:lang w:eastAsia="en-GB"/>
        </w:rPr>
        <w:t>n105</w:t>
      </w:r>
      <w:r w:rsidR="00493E0E">
        <w:rPr>
          <w:lang w:eastAsia="en-GB"/>
        </w:rPr>
        <w:t xml:space="preserve">, </w:t>
      </w:r>
      <w:r w:rsidR="0048065E">
        <w:rPr>
          <w:lang w:eastAsia="en-GB"/>
        </w:rPr>
        <w:t>39</w:t>
      </w:r>
      <w:r w:rsidR="009A756D">
        <w:rPr>
          <w:lang w:eastAsia="en-GB"/>
        </w:rPr>
        <w:t>,</w:t>
      </w:r>
      <w:r w:rsidR="00493E0E">
        <w:rPr>
          <w:lang w:eastAsia="en-GB"/>
        </w:rPr>
        <w:t xml:space="preserve"> and 71</w:t>
      </w:r>
      <w:r w:rsidRPr="0089391D">
        <w:rPr>
          <w:lang w:eastAsia="en-GB"/>
        </w:rPr>
        <w:t xml:space="preserve"> </w:t>
      </w:r>
      <w:r w:rsidR="0048065E">
        <w:rPr>
          <w:lang w:eastAsia="en-GB"/>
        </w:rPr>
        <w:t>are</w:t>
      </w:r>
      <w:r>
        <w:rPr>
          <w:lang w:eastAsia="en-GB"/>
        </w:rPr>
        <w:t xml:space="preserve"> protected by a Band n28 UE but not protected by a </w:t>
      </w:r>
      <w:r w:rsidR="009A756D">
        <w:rPr>
          <w:lang w:eastAsia="en-GB"/>
        </w:rPr>
        <w:t>B</w:t>
      </w:r>
      <w:r>
        <w:rPr>
          <w:lang w:eastAsia="en-GB"/>
        </w:rPr>
        <w:t xml:space="preserve">and 28 UE. The </w:t>
      </w:r>
      <w:r w:rsidR="00496022">
        <w:rPr>
          <w:lang w:eastAsia="en-GB"/>
        </w:rPr>
        <w:br/>
        <w:t>–</w:t>
      </w:r>
      <w:r>
        <w:rPr>
          <w:lang w:eastAsia="en-GB"/>
        </w:rPr>
        <w:t>50dBm/MHz protection requirement is missing.</w:t>
      </w:r>
    </w:p>
    <w:p w14:paraId="5CA6F9DB" w14:textId="17460A3F" w:rsidR="005D314D" w:rsidRDefault="005D314D" w:rsidP="005D314D">
      <w:pPr>
        <w:overflowPunct w:val="0"/>
        <w:autoSpaceDE w:val="0"/>
        <w:autoSpaceDN w:val="0"/>
        <w:adjustRightInd w:val="0"/>
        <w:spacing w:before="120" w:after="180" w:line="240" w:lineRule="auto"/>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sidR="00716FA2">
        <w:rPr>
          <w:rFonts w:eastAsia="SimSun" w:cs="Times New Roman"/>
          <w:b/>
          <w:bCs/>
          <w:kern w:val="0"/>
          <w14:ligatures w14:val="none"/>
        </w:rPr>
        <w:t>1</w:t>
      </w:r>
      <w:r w:rsidRPr="00DC4653">
        <w:rPr>
          <w:rFonts w:eastAsia="SimSun" w:cs="Times New Roman"/>
          <w:b/>
          <w:bCs/>
          <w:kern w:val="0"/>
          <w14:ligatures w14:val="none"/>
        </w:rPr>
        <w:t xml:space="preserve">: </w:t>
      </w:r>
      <w:r w:rsidR="00716FA2">
        <w:rPr>
          <w:rFonts w:eastAsia="SimSun" w:cs="Times New Roman"/>
          <w:b/>
          <w:bCs/>
          <w:kern w:val="0"/>
          <w14:ligatures w14:val="none"/>
        </w:rPr>
        <w:t xml:space="preserve">Consider </w:t>
      </w:r>
      <w:r w:rsidR="008D44D4">
        <w:rPr>
          <w:rFonts w:eastAsia="SimSun" w:cs="Times New Roman"/>
          <w:b/>
          <w:bCs/>
          <w:kern w:val="0"/>
          <w14:ligatures w14:val="none"/>
        </w:rPr>
        <w:t>adopt</w:t>
      </w:r>
      <w:r w:rsidR="00716FA2">
        <w:rPr>
          <w:rFonts w:eastAsia="SimSun" w:cs="Times New Roman"/>
          <w:b/>
          <w:bCs/>
          <w:kern w:val="0"/>
          <w14:ligatures w14:val="none"/>
        </w:rPr>
        <w:t xml:space="preserve">ing the </w:t>
      </w:r>
      <w:r w:rsidR="008D44D4">
        <w:rPr>
          <w:rFonts w:eastAsia="SimSun" w:cs="Times New Roman"/>
          <w:b/>
          <w:bCs/>
          <w:kern w:val="0"/>
          <w14:ligatures w14:val="none"/>
        </w:rPr>
        <w:t>corrections in red for the</w:t>
      </w:r>
      <w:r w:rsidR="00716FA2">
        <w:rPr>
          <w:rFonts w:eastAsia="SimSun" w:cs="Times New Roman"/>
          <w:b/>
          <w:bCs/>
          <w:kern w:val="0"/>
          <w14:ligatures w14:val="none"/>
        </w:rPr>
        <w:t xml:space="preserve"> Rel-19</w:t>
      </w:r>
      <w:r w:rsidR="008D44D4">
        <w:rPr>
          <w:rFonts w:eastAsia="SimSun" w:cs="Times New Roman"/>
          <w:b/>
          <w:bCs/>
          <w:kern w:val="0"/>
          <w14:ligatures w14:val="none"/>
        </w:rPr>
        <w:t xml:space="preserve"> Band 28 spurious emission </w:t>
      </w:r>
      <w:r w:rsidR="00716FA2">
        <w:rPr>
          <w:rFonts w:eastAsia="SimSun" w:cs="Times New Roman"/>
          <w:b/>
          <w:bCs/>
          <w:kern w:val="0"/>
          <w14:ligatures w14:val="none"/>
        </w:rPr>
        <w:t xml:space="preserve">UE coexistence </w:t>
      </w:r>
      <w:r w:rsidR="008D44D4">
        <w:rPr>
          <w:rFonts w:eastAsia="SimSun" w:cs="Times New Roman"/>
          <w:b/>
          <w:bCs/>
          <w:kern w:val="0"/>
          <w14:ligatures w14:val="none"/>
        </w:rPr>
        <w:t>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79"/>
        <w:gridCol w:w="3377"/>
        <w:gridCol w:w="794"/>
        <w:gridCol w:w="304"/>
        <w:gridCol w:w="794"/>
        <w:gridCol w:w="1479"/>
        <w:gridCol w:w="906"/>
        <w:gridCol w:w="717"/>
      </w:tblGrid>
      <w:tr w:rsidR="00F65B81" w:rsidRPr="00871730" w14:paraId="0F5FACE6" w14:textId="77777777" w:rsidTr="00F65B81">
        <w:trPr>
          <w:trHeight w:val="450"/>
          <w:jc w:val="center"/>
        </w:trPr>
        <w:tc>
          <w:tcPr>
            <w:tcW w:w="0" w:type="auto"/>
          </w:tcPr>
          <w:p w14:paraId="042B9EC8" w14:textId="3DCDBF61" w:rsidR="00F65B81"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Pr>
                <w:rFonts w:ascii="Arial" w:eastAsia="Times New Roman" w:hAnsi="Arial" w:cs="Arial"/>
                <w:b/>
                <w:kern w:val="0"/>
                <w:sz w:val="18"/>
                <w:szCs w:val="20"/>
                <w:lang w:val="en-GB"/>
                <w14:ligatures w14:val="none"/>
              </w:rPr>
              <w:t>E-UTRA band</w:t>
            </w:r>
          </w:p>
        </w:tc>
        <w:tc>
          <w:tcPr>
            <w:tcW w:w="0" w:type="auto"/>
          </w:tcPr>
          <w:p w14:paraId="3F2F515B"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Protected band</w:t>
            </w:r>
          </w:p>
        </w:tc>
        <w:tc>
          <w:tcPr>
            <w:tcW w:w="0" w:type="auto"/>
            <w:gridSpan w:val="3"/>
          </w:tcPr>
          <w:p w14:paraId="61BBEDE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Frequency range (MHz)</w:t>
            </w:r>
          </w:p>
        </w:tc>
        <w:tc>
          <w:tcPr>
            <w:tcW w:w="0" w:type="auto"/>
          </w:tcPr>
          <w:p w14:paraId="01A2155B"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Maximum Level (dBm)</w:t>
            </w:r>
          </w:p>
        </w:tc>
        <w:tc>
          <w:tcPr>
            <w:tcW w:w="0" w:type="auto"/>
          </w:tcPr>
          <w:p w14:paraId="4219E926"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MBW (MHz)</w:t>
            </w:r>
          </w:p>
        </w:tc>
        <w:tc>
          <w:tcPr>
            <w:tcW w:w="0" w:type="auto"/>
            <w:noWrap/>
          </w:tcPr>
          <w:p w14:paraId="77122D45"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NOTE</w:t>
            </w:r>
          </w:p>
        </w:tc>
      </w:tr>
      <w:tr w:rsidR="00F65B81" w:rsidRPr="00871730" w14:paraId="60CE430F" w14:textId="77777777" w:rsidTr="00F65B81">
        <w:trPr>
          <w:trHeight w:val="225"/>
          <w:jc w:val="center"/>
        </w:trPr>
        <w:tc>
          <w:tcPr>
            <w:tcW w:w="0" w:type="auto"/>
            <w:vMerge w:val="restart"/>
          </w:tcPr>
          <w:p w14:paraId="296A2643" w14:textId="035F0D1F" w:rsidR="00F65B81" w:rsidRPr="00871730" w:rsidRDefault="00F65B81" w:rsidP="00F65B8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sv-FI" w:eastAsia="en-GB"/>
                <w14:ligatures w14:val="none"/>
              </w:rPr>
            </w:pPr>
            <w:r>
              <w:rPr>
                <w:rFonts w:ascii="Arial" w:eastAsia="Times New Roman" w:hAnsi="Arial" w:cs="Arial"/>
                <w:kern w:val="0"/>
                <w:sz w:val="16"/>
                <w:szCs w:val="16"/>
                <w:lang w:val="sv-FI" w:eastAsia="en-GB"/>
                <w14:ligatures w14:val="none"/>
              </w:rPr>
              <w:t>28</w:t>
            </w:r>
          </w:p>
        </w:tc>
        <w:tc>
          <w:tcPr>
            <w:tcW w:w="0" w:type="auto"/>
            <w:vAlign w:val="center"/>
          </w:tcPr>
          <w:p w14:paraId="6478BEB5" w14:textId="7086FE8E"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zh-CN"/>
                <w14:ligatures w14:val="none"/>
              </w:rPr>
            </w:pPr>
            <w:r w:rsidRPr="00871730">
              <w:rPr>
                <w:rFonts w:ascii="Arial" w:eastAsia="Times New Roman" w:hAnsi="Arial" w:cs="Arial"/>
                <w:kern w:val="0"/>
                <w:sz w:val="16"/>
                <w:szCs w:val="16"/>
                <w:lang w:val="sv-FI" w:eastAsia="en-GB"/>
                <w14:ligatures w14:val="none"/>
              </w:rPr>
              <w:t>E-UTRA Band 1, 4,</w:t>
            </w:r>
            <w:r w:rsidRPr="00871730">
              <w:rPr>
                <w:rFonts w:ascii="Arial" w:eastAsia="Times New Roman" w:hAnsi="Arial" w:cs="Arial" w:hint="eastAsia"/>
                <w:kern w:val="0"/>
                <w:sz w:val="16"/>
                <w:szCs w:val="16"/>
                <w:lang w:val="sv-FI" w:eastAsia="en-GB"/>
                <w14:ligatures w14:val="none"/>
              </w:rPr>
              <w:t xml:space="preserve"> 22, </w:t>
            </w:r>
            <w:r w:rsidRPr="00871730">
              <w:rPr>
                <w:rFonts w:ascii="Arial" w:eastAsia="Times New Roman" w:hAnsi="Arial" w:cs="Arial"/>
                <w:kern w:val="0"/>
                <w:sz w:val="16"/>
                <w:szCs w:val="16"/>
                <w:lang w:val="sv-FI" w:eastAsia="en-GB"/>
                <w14:ligatures w14:val="none"/>
              </w:rPr>
              <w:t xml:space="preserve">32, </w:t>
            </w:r>
            <w:r w:rsidRPr="00871730">
              <w:rPr>
                <w:rFonts w:ascii="Arial" w:eastAsia="Times New Roman" w:hAnsi="Arial" w:cs="Arial" w:hint="eastAsia"/>
                <w:kern w:val="0"/>
                <w:sz w:val="16"/>
                <w:szCs w:val="16"/>
                <w:lang w:val="sv-FI" w:eastAsia="en-GB"/>
                <w14:ligatures w14:val="none"/>
              </w:rPr>
              <w:t>42, 43</w:t>
            </w:r>
            <w:r w:rsidRPr="00871730">
              <w:rPr>
                <w:rFonts w:ascii="Arial" w:eastAsia="Times New Roman" w:hAnsi="Arial" w:cs="Arial"/>
                <w:kern w:val="0"/>
                <w:sz w:val="16"/>
                <w:szCs w:val="16"/>
                <w:lang w:val="sv-FI" w:eastAsia="en-GB"/>
                <w14:ligatures w14:val="none"/>
              </w:rPr>
              <w:t>, 50, 51, 65, 66</w:t>
            </w:r>
            <w:r w:rsidRPr="00871730">
              <w:rPr>
                <w:rFonts w:ascii="Arial" w:eastAsia="Times New Roman" w:hAnsi="Arial" w:cs="Arial" w:hint="eastAsia"/>
                <w:kern w:val="0"/>
                <w:sz w:val="16"/>
                <w:szCs w:val="16"/>
                <w:lang w:val="sv-FI" w:eastAsia="ja-JP"/>
                <w14:ligatures w14:val="none"/>
              </w:rPr>
              <w:t xml:space="preserve">, </w:t>
            </w:r>
            <w:r w:rsidRPr="00871730">
              <w:rPr>
                <w:rFonts w:ascii="Arial" w:eastAsia="Times New Roman" w:hAnsi="Arial" w:cs="Arial"/>
                <w:strike/>
                <w:color w:val="FF0000"/>
                <w:kern w:val="0"/>
                <w:sz w:val="16"/>
                <w:szCs w:val="16"/>
                <w:lang w:val="sv-FI" w:eastAsia="ja-JP"/>
                <w14:ligatures w14:val="none"/>
              </w:rPr>
              <w:t>73</w:t>
            </w:r>
            <w:r w:rsidRPr="00871730">
              <w:rPr>
                <w:rFonts w:ascii="Arial" w:eastAsia="Times New Roman" w:hAnsi="Arial" w:cs="Arial"/>
                <w:kern w:val="0"/>
                <w:sz w:val="16"/>
                <w:szCs w:val="16"/>
                <w:lang w:val="sv-FI" w:eastAsia="ja-JP"/>
                <w14:ligatures w14:val="none"/>
              </w:rPr>
              <w:t xml:space="preserve">, </w:t>
            </w:r>
            <w:r w:rsidRPr="00871730">
              <w:rPr>
                <w:rFonts w:ascii="Arial" w:eastAsia="Times New Roman" w:hAnsi="Arial" w:cs="Arial" w:hint="eastAsia"/>
                <w:kern w:val="0"/>
                <w:sz w:val="16"/>
                <w:szCs w:val="16"/>
                <w:lang w:val="sv-FI" w:eastAsia="ja-JP"/>
                <w14:ligatures w14:val="none"/>
              </w:rPr>
              <w:t>74</w:t>
            </w:r>
            <w:r w:rsidRPr="00871730">
              <w:rPr>
                <w:rFonts w:ascii="Arial" w:eastAsia="Times New Roman" w:hAnsi="Arial" w:cs="Arial"/>
                <w:kern w:val="0"/>
                <w:sz w:val="16"/>
                <w:szCs w:val="16"/>
                <w:lang w:val="sv-FI" w:eastAsia="en-GB"/>
                <w14:ligatures w14:val="none"/>
              </w:rPr>
              <w:t>, 75, 76</w:t>
            </w:r>
          </w:p>
          <w:p w14:paraId="073906B7" w14:textId="289CB323" w:rsidR="00F65B81" w:rsidRPr="00467C4D"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71730">
              <w:rPr>
                <w:rFonts w:ascii="Arial" w:eastAsia="Times New Roman" w:hAnsi="Arial" w:cs="Times New Roman"/>
                <w:kern w:val="0"/>
                <w:sz w:val="16"/>
                <w:szCs w:val="16"/>
                <w:lang w:val="sv-FI" w:eastAsia="en-GB"/>
                <w14:ligatures w14:val="none"/>
              </w:rPr>
              <w:t xml:space="preserve">NR Band n77, n78, </w:t>
            </w:r>
            <w:r w:rsidRPr="00871730">
              <w:rPr>
                <w:rFonts w:ascii="Arial" w:eastAsia="Times New Roman" w:hAnsi="Arial" w:cs="Times New Roman"/>
                <w:strike/>
                <w:color w:val="FF0000"/>
                <w:kern w:val="0"/>
                <w:sz w:val="16"/>
                <w:szCs w:val="16"/>
                <w:lang w:val="sv-FI" w:eastAsia="en-GB"/>
                <w14:ligatures w14:val="none"/>
              </w:rPr>
              <w:t>n100, n101</w:t>
            </w:r>
            <w:r w:rsidR="00AA0714" w:rsidRPr="00AA0714">
              <w:rPr>
                <w:rFonts w:ascii="Arial" w:eastAsia="Times New Roman" w:hAnsi="Arial" w:cs="Times New Roman"/>
                <w:color w:val="FF0000"/>
                <w:kern w:val="0"/>
                <w:sz w:val="16"/>
                <w:szCs w:val="16"/>
                <w:lang w:val="sv-FI" w:eastAsia="en-GB"/>
                <w14:ligatures w14:val="none"/>
              </w:rPr>
              <w:t>,</w:t>
            </w:r>
            <w:r w:rsidR="00AA0714">
              <w:rPr>
                <w:rFonts w:ascii="Arial" w:eastAsia="Times New Roman" w:hAnsi="Arial" w:cs="Times New Roman"/>
                <w:color w:val="FF0000"/>
                <w:kern w:val="0"/>
                <w:sz w:val="16"/>
                <w:szCs w:val="16"/>
                <w:lang w:val="sv-FI" w:eastAsia="en-GB"/>
                <w14:ligatures w14:val="none"/>
              </w:rPr>
              <w:t xml:space="preserve"> n109</w:t>
            </w:r>
          </w:p>
        </w:tc>
        <w:tc>
          <w:tcPr>
            <w:tcW w:w="0" w:type="auto"/>
            <w:vAlign w:val="center"/>
          </w:tcPr>
          <w:p w14:paraId="0592BCD6"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69630DD8"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181708D7"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46BACCC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074E389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5EDD09CF"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w:t>
            </w:r>
          </w:p>
        </w:tc>
      </w:tr>
      <w:tr w:rsidR="00F65B81" w:rsidRPr="00871730" w14:paraId="22A17A16" w14:textId="77777777" w:rsidTr="00F65B81">
        <w:trPr>
          <w:trHeight w:val="225"/>
          <w:jc w:val="center"/>
        </w:trPr>
        <w:tc>
          <w:tcPr>
            <w:tcW w:w="0" w:type="auto"/>
            <w:vMerge/>
          </w:tcPr>
          <w:p w14:paraId="0FA8F9AD"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63EF6FC3" w14:textId="684A90FC" w:rsidR="00F65B81" w:rsidRPr="00467C4D"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 xml:space="preserve">E-UTRA Band </w:t>
            </w:r>
            <w:r w:rsidRPr="00871730">
              <w:rPr>
                <w:rFonts w:ascii="Arial" w:eastAsia="Times New Roman" w:hAnsi="Arial" w:cs="Arial" w:hint="eastAsia"/>
                <w:kern w:val="0"/>
                <w:sz w:val="16"/>
                <w:szCs w:val="16"/>
                <w:lang w:val="en-GB" w:eastAsia="en-GB"/>
                <w14:ligatures w14:val="none"/>
              </w:rPr>
              <w:t>1</w:t>
            </w:r>
          </w:p>
        </w:tc>
        <w:tc>
          <w:tcPr>
            <w:tcW w:w="0" w:type="auto"/>
            <w:vAlign w:val="center"/>
          </w:tcPr>
          <w:p w14:paraId="480373BE"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477C0BC7"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7CDC9D44"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368A40F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70EA7EDE"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6F120D9F"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25</w:t>
            </w:r>
          </w:p>
        </w:tc>
      </w:tr>
      <w:tr w:rsidR="00F65B81" w:rsidRPr="00871730" w14:paraId="2F8B5342" w14:textId="77777777" w:rsidTr="00F65B81">
        <w:trPr>
          <w:trHeight w:val="225"/>
          <w:jc w:val="center"/>
        </w:trPr>
        <w:tc>
          <w:tcPr>
            <w:tcW w:w="0" w:type="auto"/>
            <w:vMerge/>
          </w:tcPr>
          <w:p w14:paraId="09B1DCAD"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p>
        </w:tc>
        <w:tc>
          <w:tcPr>
            <w:tcW w:w="0" w:type="auto"/>
            <w:vAlign w:val="center"/>
          </w:tcPr>
          <w:p w14:paraId="27D55212" w14:textId="2AD7B96C"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zh-CN"/>
                <w14:ligatures w14:val="none"/>
              </w:rPr>
            </w:pPr>
            <w:r w:rsidRPr="00871730">
              <w:rPr>
                <w:rFonts w:ascii="Arial" w:eastAsia="Times New Roman" w:hAnsi="Arial" w:cs="Arial"/>
                <w:kern w:val="0"/>
                <w:sz w:val="16"/>
                <w:szCs w:val="16"/>
                <w:lang w:val="sv-FI" w:eastAsia="en-GB"/>
                <w14:ligatures w14:val="none"/>
              </w:rPr>
              <w:t xml:space="preserve">E-UTRA Band </w:t>
            </w:r>
            <w:r w:rsidRPr="00871730">
              <w:rPr>
                <w:rFonts w:ascii="Arial" w:eastAsia="Times New Roman" w:hAnsi="Arial" w:cs="Arial" w:hint="eastAsia"/>
                <w:kern w:val="0"/>
                <w:sz w:val="16"/>
                <w:szCs w:val="16"/>
                <w:lang w:val="sv-FI" w:eastAsia="en-GB"/>
                <w14:ligatures w14:val="none"/>
              </w:rPr>
              <w:t xml:space="preserve">2, </w:t>
            </w:r>
            <w:r w:rsidRPr="00871730">
              <w:rPr>
                <w:rFonts w:ascii="Arial" w:eastAsia="Times New Roman" w:hAnsi="Arial" w:cs="Arial"/>
                <w:kern w:val="0"/>
                <w:sz w:val="16"/>
                <w:szCs w:val="16"/>
                <w:lang w:val="sv-FI" w:eastAsia="en-GB"/>
                <w14:ligatures w14:val="none"/>
              </w:rPr>
              <w:t xml:space="preserve">3, 5, 7, 8, 18, 19, </w:t>
            </w:r>
            <w:r w:rsidRPr="00871730">
              <w:rPr>
                <w:rFonts w:ascii="Arial" w:eastAsia="Times New Roman" w:hAnsi="Arial" w:cs="Arial" w:hint="eastAsia"/>
                <w:kern w:val="0"/>
                <w:sz w:val="16"/>
                <w:szCs w:val="16"/>
                <w:lang w:val="sv-FI" w:eastAsia="ja-JP"/>
                <w14:ligatures w14:val="none"/>
              </w:rPr>
              <w:t xml:space="preserve">20, </w:t>
            </w:r>
            <w:r w:rsidRPr="00871730">
              <w:rPr>
                <w:rFonts w:ascii="Arial" w:eastAsia="Times New Roman" w:hAnsi="Arial" w:cs="Arial" w:hint="eastAsia"/>
                <w:kern w:val="0"/>
                <w:sz w:val="16"/>
                <w:szCs w:val="16"/>
                <w:lang w:val="sv-FI" w:eastAsia="en-GB"/>
                <w14:ligatures w14:val="none"/>
              </w:rPr>
              <w:t xml:space="preserve">25, </w:t>
            </w:r>
            <w:r w:rsidRPr="00871730">
              <w:rPr>
                <w:rFonts w:ascii="Arial" w:eastAsia="Times New Roman" w:hAnsi="Arial" w:cs="Arial"/>
                <w:kern w:val="0"/>
                <w:sz w:val="16"/>
                <w:szCs w:val="16"/>
                <w:lang w:val="sv-FI" w:eastAsia="en-GB"/>
                <w14:ligatures w14:val="none"/>
              </w:rPr>
              <w:t xml:space="preserve">26, 27, 31, 34, </w:t>
            </w:r>
            <w:r w:rsidRPr="00871730">
              <w:rPr>
                <w:rFonts w:ascii="Arial" w:eastAsia="Times New Roman" w:hAnsi="Arial" w:cs="Arial" w:hint="eastAsia"/>
                <w:kern w:val="0"/>
                <w:sz w:val="16"/>
                <w:szCs w:val="16"/>
                <w:lang w:val="sv-FI" w:eastAsia="en-GB"/>
                <w14:ligatures w14:val="none"/>
              </w:rPr>
              <w:t xml:space="preserve">38, </w:t>
            </w:r>
            <w:r w:rsidRPr="00467C4D">
              <w:rPr>
                <w:rFonts w:ascii="Arial" w:eastAsia="Times New Roman" w:hAnsi="Arial" w:cs="Arial"/>
                <w:color w:val="FF0000"/>
                <w:kern w:val="0"/>
                <w:sz w:val="16"/>
                <w:szCs w:val="16"/>
                <w:lang w:val="sv-FI" w:eastAsia="en-GB"/>
                <w14:ligatures w14:val="none"/>
              </w:rPr>
              <w:t>39</w:t>
            </w:r>
            <w:r>
              <w:rPr>
                <w:rFonts w:ascii="Arial" w:eastAsia="Times New Roman" w:hAnsi="Arial" w:cs="Arial"/>
                <w:kern w:val="0"/>
                <w:sz w:val="16"/>
                <w:szCs w:val="16"/>
                <w:lang w:val="sv-FI" w:eastAsia="en-GB"/>
                <w14:ligatures w14:val="none"/>
              </w:rPr>
              <w:t xml:space="preserve">, </w:t>
            </w:r>
            <w:r w:rsidRPr="00871730">
              <w:rPr>
                <w:rFonts w:ascii="Arial" w:eastAsia="Times New Roman" w:hAnsi="Arial" w:cs="Arial" w:hint="eastAsia"/>
                <w:kern w:val="0"/>
                <w:sz w:val="16"/>
                <w:szCs w:val="16"/>
                <w:lang w:val="sv-FI" w:eastAsia="ja-JP"/>
                <w14:ligatures w14:val="none"/>
              </w:rPr>
              <w:t xml:space="preserve">40, </w:t>
            </w:r>
            <w:r w:rsidRPr="00871730">
              <w:rPr>
                <w:rFonts w:ascii="Arial" w:eastAsia="Times New Roman" w:hAnsi="Arial" w:cs="Arial" w:hint="eastAsia"/>
                <w:kern w:val="0"/>
                <w:sz w:val="16"/>
                <w:szCs w:val="16"/>
                <w:lang w:val="sv-FI" w:eastAsia="en-GB"/>
                <w14:ligatures w14:val="none"/>
              </w:rPr>
              <w:t>41</w:t>
            </w:r>
            <w:r w:rsidRPr="00871730">
              <w:rPr>
                <w:rFonts w:ascii="Arial" w:eastAsia="Times New Roman" w:hAnsi="Arial" w:cs="Arial"/>
                <w:kern w:val="0"/>
                <w:sz w:val="16"/>
                <w:szCs w:val="16"/>
                <w:lang w:val="sv-FI" w:eastAsia="en-GB"/>
                <w14:ligatures w14:val="none"/>
              </w:rPr>
              <w:t xml:space="preserve">, 52, </w:t>
            </w:r>
            <w:r w:rsidR="00493E0E" w:rsidRPr="00493E0E">
              <w:rPr>
                <w:rFonts w:ascii="Arial" w:eastAsia="Times New Roman" w:hAnsi="Arial" w:cs="Arial"/>
                <w:color w:val="FF0000"/>
                <w:kern w:val="0"/>
                <w:sz w:val="16"/>
                <w:szCs w:val="16"/>
                <w:lang w:val="sv-FI" w:eastAsia="en-GB"/>
                <w14:ligatures w14:val="none"/>
              </w:rPr>
              <w:t>71,</w:t>
            </w:r>
            <w:r w:rsidR="00493E0E">
              <w:rPr>
                <w:rFonts w:ascii="Arial" w:eastAsia="Times New Roman" w:hAnsi="Arial" w:cs="Arial"/>
                <w:kern w:val="0"/>
                <w:sz w:val="16"/>
                <w:szCs w:val="16"/>
                <w:lang w:val="sv-FI" w:eastAsia="en-GB"/>
                <w14:ligatures w14:val="none"/>
              </w:rPr>
              <w:t xml:space="preserve"> </w:t>
            </w:r>
            <w:r w:rsidRPr="00871730">
              <w:rPr>
                <w:rFonts w:ascii="Arial" w:eastAsia="Times New Roman" w:hAnsi="Arial" w:cs="Arial"/>
                <w:kern w:val="0"/>
                <w:sz w:val="16"/>
                <w:szCs w:val="16"/>
                <w:lang w:val="sv-FI" w:eastAsia="en-GB"/>
                <w14:ligatures w14:val="none"/>
              </w:rPr>
              <w:t>72</w:t>
            </w:r>
            <w:r w:rsidRPr="00871730">
              <w:rPr>
                <w:rFonts w:ascii="Arial" w:eastAsia="Times New Roman" w:hAnsi="Arial" w:cs="Arial"/>
                <w:kern w:val="0"/>
                <w:sz w:val="16"/>
                <w:szCs w:val="16"/>
                <w:lang w:val="de-DE" w:eastAsia="en-GB"/>
                <w14:ligatures w14:val="none"/>
              </w:rPr>
              <w:t xml:space="preserve">, </w:t>
            </w:r>
            <w:r w:rsidRPr="00467C4D">
              <w:rPr>
                <w:rFonts w:ascii="Arial" w:eastAsia="Times New Roman" w:hAnsi="Arial" w:cs="Arial"/>
                <w:color w:val="FF0000"/>
                <w:kern w:val="0"/>
                <w:sz w:val="16"/>
                <w:szCs w:val="16"/>
                <w:lang w:val="de-DE" w:eastAsia="en-GB"/>
                <w14:ligatures w14:val="none"/>
              </w:rPr>
              <w:t>73,</w:t>
            </w:r>
            <w:r>
              <w:rPr>
                <w:rFonts w:ascii="Arial" w:eastAsia="Times New Roman" w:hAnsi="Arial" w:cs="Arial"/>
                <w:kern w:val="0"/>
                <w:sz w:val="16"/>
                <w:szCs w:val="16"/>
                <w:lang w:val="de-DE" w:eastAsia="en-GB"/>
                <w14:ligatures w14:val="none"/>
              </w:rPr>
              <w:t xml:space="preserve"> </w:t>
            </w:r>
            <w:r w:rsidRPr="00871730">
              <w:rPr>
                <w:rFonts w:ascii="Arial" w:eastAsia="Times New Roman" w:hAnsi="Arial" w:cs="Arial"/>
                <w:kern w:val="0"/>
                <w:sz w:val="16"/>
                <w:szCs w:val="16"/>
                <w:lang w:val="de-DE" w:eastAsia="en-GB"/>
                <w14:ligatures w14:val="none"/>
              </w:rPr>
              <w:t>87, 88</w:t>
            </w:r>
          </w:p>
          <w:p w14:paraId="3DBA393B" w14:textId="05E07271"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71730">
              <w:rPr>
                <w:rFonts w:ascii="Arial" w:eastAsia="Times New Roman" w:hAnsi="Arial" w:cs="Times New Roman"/>
                <w:kern w:val="0"/>
                <w:sz w:val="16"/>
                <w:szCs w:val="16"/>
                <w:lang w:val="sv-FI" w:eastAsia="en-GB"/>
                <w14:ligatures w14:val="none"/>
              </w:rPr>
              <w:t>NR Band n79</w:t>
            </w:r>
            <w:r>
              <w:rPr>
                <w:rFonts w:ascii="Arial" w:eastAsia="Times New Roman" w:hAnsi="Arial" w:cs="Times New Roman"/>
                <w:kern w:val="0"/>
                <w:sz w:val="16"/>
                <w:szCs w:val="16"/>
                <w:lang w:val="sv-FI" w:eastAsia="en-GB"/>
                <w14:ligatures w14:val="none"/>
              </w:rPr>
              <w:t xml:space="preserve">, </w:t>
            </w:r>
            <w:r w:rsidRPr="00467C4D">
              <w:rPr>
                <w:rFonts w:ascii="Arial" w:eastAsia="Times New Roman" w:hAnsi="Arial" w:cs="Times New Roman"/>
                <w:color w:val="FF0000"/>
                <w:kern w:val="0"/>
                <w:sz w:val="16"/>
                <w:szCs w:val="16"/>
                <w:lang w:val="sv-FI" w:eastAsia="en-GB"/>
                <w14:ligatures w14:val="none"/>
              </w:rPr>
              <w:t>n100, n101, n105</w:t>
            </w:r>
          </w:p>
        </w:tc>
        <w:tc>
          <w:tcPr>
            <w:tcW w:w="0" w:type="auto"/>
            <w:vAlign w:val="center"/>
          </w:tcPr>
          <w:p w14:paraId="5949D49E"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006E985B"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2DD77E34"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3F114BA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58F7AC8"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3C65FC42"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F65B81" w:rsidRPr="00871730" w14:paraId="684441D8" w14:textId="77777777" w:rsidTr="00F65B81">
        <w:trPr>
          <w:trHeight w:val="225"/>
          <w:jc w:val="center"/>
        </w:trPr>
        <w:tc>
          <w:tcPr>
            <w:tcW w:w="0" w:type="auto"/>
            <w:vMerge/>
          </w:tcPr>
          <w:p w14:paraId="45AAEA0A"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0F05D84E" w14:textId="076B97CB"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E-UTRA Band 11, 21</w:t>
            </w:r>
          </w:p>
        </w:tc>
        <w:tc>
          <w:tcPr>
            <w:tcW w:w="0" w:type="auto"/>
            <w:vAlign w:val="center"/>
          </w:tcPr>
          <w:p w14:paraId="58636E3B"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7988A9F8"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AED7573"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52BF750C"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5FA370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3B1D25E9"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24</w:t>
            </w:r>
          </w:p>
        </w:tc>
      </w:tr>
      <w:tr w:rsidR="00F65B81" w:rsidRPr="00871730" w14:paraId="6FD9899C" w14:textId="77777777" w:rsidTr="00F65B81">
        <w:trPr>
          <w:trHeight w:val="225"/>
          <w:jc w:val="center"/>
        </w:trPr>
        <w:tc>
          <w:tcPr>
            <w:tcW w:w="0" w:type="auto"/>
            <w:vMerge/>
          </w:tcPr>
          <w:p w14:paraId="05ECC040"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1D9EF262" w14:textId="48E14A50"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hint="eastAsia"/>
                <w:kern w:val="0"/>
                <w:sz w:val="16"/>
                <w:szCs w:val="16"/>
                <w:lang w:val="en-GB" w:eastAsia="en-GB"/>
                <w14:ligatures w14:val="none"/>
              </w:rPr>
              <w:t>Frequency range</w:t>
            </w:r>
          </w:p>
        </w:tc>
        <w:tc>
          <w:tcPr>
            <w:tcW w:w="0" w:type="auto"/>
            <w:vAlign w:val="center"/>
          </w:tcPr>
          <w:p w14:paraId="2EAED87B"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04B3ACE5"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7BFC883B"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694</w:t>
            </w:r>
          </w:p>
        </w:tc>
        <w:tc>
          <w:tcPr>
            <w:tcW w:w="0" w:type="auto"/>
            <w:vAlign w:val="center"/>
          </w:tcPr>
          <w:p w14:paraId="220344BC"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w:t>
            </w:r>
            <w:r w:rsidRPr="00871730">
              <w:rPr>
                <w:rFonts w:ascii="Arial" w:eastAsia="Times New Roman" w:hAnsi="Arial" w:cs="Arial"/>
                <w:kern w:val="0"/>
                <w:sz w:val="16"/>
                <w:szCs w:val="16"/>
                <w:lang w:val="en-GB" w:eastAsia="en-GB"/>
                <w14:ligatures w14:val="none"/>
              </w:rPr>
              <w:t>42</w:t>
            </w:r>
          </w:p>
        </w:tc>
        <w:tc>
          <w:tcPr>
            <w:tcW w:w="0" w:type="auto"/>
            <w:noWrap/>
            <w:vAlign w:val="center"/>
          </w:tcPr>
          <w:p w14:paraId="7270992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p>
        </w:tc>
        <w:tc>
          <w:tcPr>
            <w:tcW w:w="0" w:type="auto"/>
            <w:noWrap/>
            <w:vAlign w:val="center"/>
          </w:tcPr>
          <w:p w14:paraId="64B0DB4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15, 35</w:t>
            </w:r>
          </w:p>
        </w:tc>
      </w:tr>
      <w:tr w:rsidR="00F65B81" w:rsidRPr="00871730" w14:paraId="0C1BD880" w14:textId="77777777" w:rsidTr="00F65B81">
        <w:trPr>
          <w:trHeight w:val="225"/>
          <w:jc w:val="center"/>
        </w:trPr>
        <w:tc>
          <w:tcPr>
            <w:tcW w:w="0" w:type="auto"/>
            <w:vMerge/>
          </w:tcPr>
          <w:p w14:paraId="6F81CE87"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07811CD0" w14:textId="6697FAEA"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hint="eastAsia"/>
                <w:kern w:val="0"/>
                <w:sz w:val="16"/>
                <w:szCs w:val="16"/>
                <w:lang w:val="en-GB" w:eastAsia="en-GB"/>
                <w14:ligatures w14:val="none"/>
              </w:rPr>
              <w:t>Frequency range</w:t>
            </w:r>
          </w:p>
        </w:tc>
        <w:tc>
          <w:tcPr>
            <w:tcW w:w="0" w:type="auto"/>
            <w:vAlign w:val="center"/>
          </w:tcPr>
          <w:p w14:paraId="160F5CB9"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6664E45F"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799EF12"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710</w:t>
            </w:r>
          </w:p>
        </w:tc>
        <w:tc>
          <w:tcPr>
            <w:tcW w:w="0" w:type="auto"/>
            <w:vAlign w:val="center"/>
          </w:tcPr>
          <w:p w14:paraId="77756837"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6E2C0EA6"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2B3ADC22"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34</w:t>
            </w:r>
          </w:p>
        </w:tc>
      </w:tr>
      <w:tr w:rsidR="00F65B81" w:rsidRPr="00871730" w14:paraId="1BB68EA4" w14:textId="77777777" w:rsidTr="00F65B81">
        <w:trPr>
          <w:trHeight w:val="225"/>
          <w:jc w:val="center"/>
        </w:trPr>
        <w:tc>
          <w:tcPr>
            <w:tcW w:w="0" w:type="auto"/>
            <w:vMerge/>
          </w:tcPr>
          <w:p w14:paraId="76EEA699"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234D594E" w14:textId="61DD03FB"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4C0A0B26"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662</w:t>
            </w:r>
          </w:p>
        </w:tc>
        <w:tc>
          <w:tcPr>
            <w:tcW w:w="0" w:type="auto"/>
            <w:vAlign w:val="center"/>
          </w:tcPr>
          <w:p w14:paraId="385A7BA9"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246C77C"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694</w:t>
            </w:r>
          </w:p>
        </w:tc>
        <w:tc>
          <w:tcPr>
            <w:tcW w:w="0" w:type="auto"/>
            <w:vAlign w:val="center"/>
          </w:tcPr>
          <w:p w14:paraId="705F7F4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1AA33046"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017FB7B0"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w:t>
            </w:r>
          </w:p>
        </w:tc>
      </w:tr>
      <w:tr w:rsidR="00F65B81" w:rsidRPr="00871730" w14:paraId="239A895E" w14:textId="77777777" w:rsidTr="00F65B81">
        <w:trPr>
          <w:trHeight w:val="225"/>
          <w:jc w:val="center"/>
        </w:trPr>
        <w:tc>
          <w:tcPr>
            <w:tcW w:w="0" w:type="auto"/>
            <w:vMerge/>
          </w:tcPr>
          <w:p w14:paraId="34AE29E0"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458AE9CB" w14:textId="3C7A236F"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64FD0063"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758</w:t>
            </w:r>
          </w:p>
        </w:tc>
        <w:tc>
          <w:tcPr>
            <w:tcW w:w="0" w:type="auto"/>
            <w:vAlign w:val="center"/>
          </w:tcPr>
          <w:p w14:paraId="5904CDC6"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28570FC7"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w:t>
            </w:r>
            <w:r w:rsidRPr="00871730">
              <w:rPr>
                <w:rFonts w:ascii="Arial" w:eastAsia="Times New Roman" w:hAnsi="Arial" w:cs="Arial" w:hint="eastAsia"/>
                <w:kern w:val="0"/>
                <w:sz w:val="16"/>
                <w:szCs w:val="16"/>
                <w:lang w:val="en-GB" w:eastAsia="en-GB"/>
                <w14:ligatures w14:val="none"/>
              </w:rPr>
              <w:t>73</w:t>
            </w:r>
          </w:p>
        </w:tc>
        <w:tc>
          <w:tcPr>
            <w:tcW w:w="0" w:type="auto"/>
            <w:vAlign w:val="center"/>
          </w:tcPr>
          <w:p w14:paraId="2F051FE2"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-32</w:t>
            </w:r>
          </w:p>
        </w:tc>
        <w:tc>
          <w:tcPr>
            <w:tcW w:w="0" w:type="auto"/>
            <w:noWrap/>
            <w:vAlign w:val="center"/>
          </w:tcPr>
          <w:p w14:paraId="72A4EBB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3BF43B7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15</w:t>
            </w:r>
          </w:p>
        </w:tc>
      </w:tr>
      <w:tr w:rsidR="00F65B81" w:rsidRPr="00871730" w14:paraId="59A11030" w14:textId="77777777" w:rsidTr="00F65B81">
        <w:trPr>
          <w:trHeight w:val="225"/>
          <w:jc w:val="center"/>
        </w:trPr>
        <w:tc>
          <w:tcPr>
            <w:tcW w:w="0" w:type="auto"/>
            <w:vMerge/>
          </w:tcPr>
          <w:p w14:paraId="629B7068"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7A94B103" w14:textId="188933F8"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03648464"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773</w:t>
            </w:r>
          </w:p>
        </w:tc>
        <w:tc>
          <w:tcPr>
            <w:tcW w:w="0" w:type="auto"/>
            <w:vAlign w:val="center"/>
          </w:tcPr>
          <w:p w14:paraId="4237B1A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DA7AF94"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803</w:t>
            </w:r>
          </w:p>
        </w:tc>
        <w:tc>
          <w:tcPr>
            <w:tcW w:w="0" w:type="auto"/>
            <w:vAlign w:val="center"/>
          </w:tcPr>
          <w:p w14:paraId="5507C56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-50</w:t>
            </w:r>
          </w:p>
        </w:tc>
        <w:tc>
          <w:tcPr>
            <w:tcW w:w="0" w:type="auto"/>
            <w:noWrap/>
            <w:vAlign w:val="center"/>
          </w:tcPr>
          <w:p w14:paraId="262C544A"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0DAA4EE3"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F65B81" w:rsidRPr="00871730" w14:paraId="7CEBF15A" w14:textId="77777777" w:rsidTr="00F65B81">
        <w:trPr>
          <w:trHeight w:val="225"/>
          <w:jc w:val="center"/>
        </w:trPr>
        <w:tc>
          <w:tcPr>
            <w:tcW w:w="0" w:type="auto"/>
            <w:vMerge/>
          </w:tcPr>
          <w:p w14:paraId="6D79A83B"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12F6E459" w14:textId="00343248"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15CB2F65" w14:textId="77777777" w:rsidR="00F65B81" w:rsidRPr="00871730" w:rsidRDefault="00F65B81"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1884.5</w:t>
            </w:r>
          </w:p>
        </w:tc>
        <w:tc>
          <w:tcPr>
            <w:tcW w:w="0" w:type="auto"/>
            <w:vAlign w:val="center"/>
          </w:tcPr>
          <w:p w14:paraId="2EE5E486"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47CB050" w14:textId="77777777" w:rsidR="00F65B81" w:rsidRPr="00871730" w:rsidRDefault="00F65B81"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1915.7</w:t>
            </w:r>
          </w:p>
        </w:tc>
        <w:tc>
          <w:tcPr>
            <w:tcW w:w="0" w:type="auto"/>
            <w:vAlign w:val="center"/>
          </w:tcPr>
          <w:p w14:paraId="7E84B969"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-41</w:t>
            </w:r>
          </w:p>
        </w:tc>
        <w:tc>
          <w:tcPr>
            <w:tcW w:w="0" w:type="auto"/>
            <w:noWrap/>
            <w:vAlign w:val="center"/>
          </w:tcPr>
          <w:p w14:paraId="44C9F4DE"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0.3</w:t>
            </w:r>
          </w:p>
        </w:tc>
        <w:tc>
          <w:tcPr>
            <w:tcW w:w="0" w:type="auto"/>
            <w:noWrap/>
            <w:vAlign w:val="center"/>
          </w:tcPr>
          <w:p w14:paraId="12C3CF14" w14:textId="77777777" w:rsidR="00F65B81" w:rsidRPr="00871730" w:rsidRDefault="00F65B81"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r w:rsidRPr="00871730">
              <w:rPr>
                <w:rFonts w:ascii="Arial" w:eastAsia="Times New Roman" w:hAnsi="Arial" w:cs="Arial" w:hint="eastAsia"/>
                <w:kern w:val="0"/>
                <w:sz w:val="16"/>
                <w:szCs w:val="16"/>
                <w:lang w:val="en-GB" w:eastAsia="en-GB"/>
                <w14:ligatures w14:val="none"/>
              </w:rPr>
              <w:t>, 19</w:t>
            </w:r>
          </w:p>
        </w:tc>
      </w:tr>
    </w:tbl>
    <w:p w14:paraId="21D18A74" w14:textId="77777777" w:rsidR="00467C4D" w:rsidRDefault="00467C4D" w:rsidP="005D314D">
      <w:pPr>
        <w:overflowPunct w:val="0"/>
        <w:autoSpaceDE w:val="0"/>
        <w:autoSpaceDN w:val="0"/>
        <w:adjustRightInd w:val="0"/>
        <w:spacing w:before="120" w:after="180" w:line="240" w:lineRule="auto"/>
        <w:textAlignment w:val="baseline"/>
        <w:rPr>
          <w:rFonts w:eastAsia="SimSun" w:cs="Times New Roman"/>
          <w:b/>
          <w:bCs/>
          <w:kern w:val="0"/>
          <w14:ligatures w14:val="none"/>
        </w:rPr>
      </w:pPr>
    </w:p>
    <w:p w14:paraId="6AA77F28" w14:textId="2F3F140B" w:rsidR="005D314D" w:rsidRDefault="00D12800" w:rsidP="00D12800">
      <w:pPr>
        <w:pStyle w:val="ListParagraph"/>
        <w:keepNext/>
        <w:keepLines/>
        <w:widowControl w:val="0"/>
        <w:numPr>
          <w:ilvl w:val="2"/>
          <w:numId w:val="1"/>
        </w:numPr>
        <w:spacing w:before="120" w:after="120" w:line="240" w:lineRule="auto"/>
        <w:contextualSpacing w:val="0"/>
        <w:outlineLvl w:val="0"/>
        <w:rPr>
          <w:rStyle w:val="NMPHeading1Char1"/>
          <w:rFonts w:eastAsia="Times New Roman" w:cs="Arial"/>
          <w:b/>
          <w:bCs/>
          <w:kern w:val="0"/>
          <w:sz w:val="24"/>
          <w:szCs w:val="32"/>
          <w:lang w:val="en-US" w:eastAsia="en-GB"/>
          <w14:ligatures w14:val="none"/>
        </w:rPr>
      </w:pPr>
      <w:r>
        <w:rPr>
          <w:rStyle w:val="NMPHeading1Char1"/>
          <w:rFonts w:eastAsia="Times New Roman" w:cs="Arial"/>
          <w:b/>
          <w:bCs/>
          <w:kern w:val="0"/>
          <w:sz w:val="24"/>
          <w:szCs w:val="32"/>
          <w:lang w:val="en-US" w:eastAsia="en-GB"/>
          <w14:ligatures w14:val="none"/>
        </w:rPr>
        <w:t xml:space="preserve">Rel-19 </w:t>
      </w:r>
      <w:r w:rsidR="005D314D" w:rsidRPr="0089391D">
        <w:rPr>
          <w:rStyle w:val="NMPHeading1Char1"/>
          <w:rFonts w:eastAsia="Times New Roman" w:cs="Arial"/>
          <w:b/>
          <w:bCs/>
          <w:kern w:val="0"/>
          <w:sz w:val="24"/>
          <w:szCs w:val="32"/>
          <w:lang w:val="en-US" w:eastAsia="en-GB"/>
          <w14:ligatures w14:val="none"/>
        </w:rPr>
        <w:t xml:space="preserve">Corrections </w:t>
      </w:r>
      <w:r w:rsidR="005D314D">
        <w:rPr>
          <w:rStyle w:val="NMPHeading1Char1"/>
          <w:rFonts w:eastAsia="Times New Roman" w:cs="Arial"/>
          <w:b/>
          <w:bCs/>
          <w:kern w:val="0"/>
          <w:sz w:val="24"/>
          <w:szCs w:val="32"/>
          <w:lang w:val="en-US" w:eastAsia="en-GB"/>
          <w14:ligatures w14:val="none"/>
        </w:rPr>
        <w:t xml:space="preserve">to </w:t>
      </w:r>
      <w:r w:rsidR="005D314D" w:rsidRPr="0089391D">
        <w:rPr>
          <w:rStyle w:val="NMPHeading1Char1"/>
          <w:rFonts w:eastAsia="Times New Roman" w:cs="Arial"/>
          <w:b/>
          <w:bCs/>
          <w:kern w:val="0"/>
          <w:sz w:val="24"/>
          <w:szCs w:val="32"/>
          <w:lang w:val="en-US" w:eastAsia="en-GB"/>
          <w14:ligatures w14:val="none"/>
        </w:rPr>
        <w:t xml:space="preserve">Band </w:t>
      </w:r>
      <w:r w:rsidR="005D314D">
        <w:rPr>
          <w:rStyle w:val="NMPHeading1Char1"/>
          <w:rFonts w:eastAsia="Times New Roman" w:cs="Arial"/>
          <w:b/>
          <w:bCs/>
          <w:kern w:val="0"/>
          <w:sz w:val="24"/>
          <w:szCs w:val="32"/>
          <w:lang w:val="en-US" w:eastAsia="en-GB"/>
          <w14:ligatures w14:val="none"/>
        </w:rPr>
        <w:t>n</w:t>
      </w:r>
      <w:r w:rsidR="005D314D" w:rsidRPr="0089391D">
        <w:rPr>
          <w:rStyle w:val="NMPHeading1Char1"/>
          <w:rFonts w:eastAsia="Times New Roman" w:cs="Arial"/>
          <w:b/>
          <w:bCs/>
          <w:kern w:val="0"/>
          <w:sz w:val="24"/>
          <w:szCs w:val="32"/>
          <w:lang w:val="en-US" w:eastAsia="en-GB"/>
          <w14:ligatures w14:val="none"/>
        </w:rPr>
        <w:t>28</w:t>
      </w:r>
      <w:r w:rsidR="005D314D">
        <w:rPr>
          <w:rStyle w:val="NMPHeading1Char1"/>
          <w:rFonts w:eastAsia="Times New Roman" w:cs="Arial"/>
          <w:b/>
          <w:bCs/>
          <w:kern w:val="0"/>
          <w:sz w:val="24"/>
          <w:szCs w:val="32"/>
          <w:lang w:val="en-US" w:eastAsia="en-GB"/>
          <w14:ligatures w14:val="none"/>
        </w:rPr>
        <w:t xml:space="preserve"> </w:t>
      </w:r>
      <w:r w:rsidR="00504F38">
        <w:rPr>
          <w:rStyle w:val="NMPHeading1Char1"/>
          <w:rFonts w:eastAsia="Times New Roman" w:cs="Arial"/>
          <w:b/>
          <w:bCs/>
          <w:kern w:val="0"/>
          <w:sz w:val="24"/>
          <w:szCs w:val="32"/>
          <w:lang w:val="en-US" w:eastAsia="en-GB"/>
          <w14:ligatures w14:val="none"/>
        </w:rPr>
        <w:t xml:space="preserve">UE </w:t>
      </w:r>
      <w:r w:rsidR="001722DA">
        <w:rPr>
          <w:rStyle w:val="NMPHeading1Char1"/>
          <w:rFonts w:eastAsia="Times New Roman" w:cs="Arial"/>
          <w:b/>
          <w:bCs/>
          <w:kern w:val="0"/>
          <w:sz w:val="24"/>
          <w:szCs w:val="32"/>
          <w:lang w:val="en-US" w:eastAsia="en-GB"/>
          <w14:ligatures w14:val="none"/>
        </w:rPr>
        <w:t>C</w:t>
      </w:r>
      <w:r w:rsidR="00504F38">
        <w:rPr>
          <w:rStyle w:val="NMPHeading1Char1"/>
          <w:rFonts w:eastAsia="Times New Roman" w:cs="Arial"/>
          <w:b/>
          <w:bCs/>
          <w:kern w:val="0"/>
          <w:sz w:val="24"/>
          <w:szCs w:val="32"/>
          <w:lang w:val="en-US" w:eastAsia="en-GB"/>
          <w14:ligatures w14:val="none"/>
        </w:rPr>
        <w:t xml:space="preserve">oexistence </w:t>
      </w:r>
      <w:r w:rsidR="001722DA">
        <w:rPr>
          <w:rStyle w:val="NMPHeading1Char1"/>
          <w:rFonts w:eastAsia="Times New Roman" w:cs="Arial"/>
          <w:b/>
          <w:bCs/>
          <w:kern w:val="0"/>
          <w:sz w:val="24"/>
          <w:szCs w:val="32"/>
          <w:lang w:val="en-US" w:eastAsia="en-GB"/>
          <w14:ligatures w14:val="none"/>
        </w:rPr>
        <w:t>R</w:t>
      </w:r>
      <w:r w:rsidR="00504F38">
        <w:rPr>
          <w:rStyle w:val="NMPHeading1Char1"/>
          <w:rFonts w:eastAsia="Times New Roman" w:cs="Arial"/>
          <w:b/>
          <w:bCs/>
          <w:kern w:val="0"/>
          <w:sz w:val="24"/>
          <w:szCs w:val="32"/>
          <w:lang w:val="en-US" w:eastAsia="en-GB"/>
          <w14:ligatures w14:val="none"/>
        </w:rPr>
        <w:t>equirements.</w:t>
      </w:r>
    </w:p>
    <w:p w14:paraId="7F152E8B" w14:textId="2817EE25" w:rsidR="005D314D" w:rsidRDefault="005D314D" w:rsidP="0089391D">
      <w:pPr>
        <w:keepNext/>
        <w:keepLines/>
        <w:widowControl w:val="0"/>
        <w:tabs>
          <w:tab w:val="left" w:pos="2160"/>
        </w:tabs>
        <w:spacing w:afterLines="50" w:after="120" w:line="240" w:lineRule="auto"/>
        <w:outlineLvl w:val="0"/>
        <w:rPr>
          <w:rFonts w:eastAsia="Times New Roman" w:cs="Times New Roman"/>
          <w:kern w:val="0"/>
          <w:szCs w:val="24"/>
          <w:lang w:eastAsia="en-GB"/>
          <w14:ligatures w14:val="none"/>
        </w:rPr>
      </w:pPr>
      <w:r w:rsidRPr="0089391D">
        <w:rPr>
          <w:rFonts w:eastAsia="Times New Roman" w:cs="Times New Roman"/>
          <w:b/>
          <w:bCs/>
          <w:kern w:val="0"/>
          <w:szCs w:val="24"/>
          <w:lang w:eastAsia="en-GB"/>
          <w14:ligatures w14:val="none"/>
        </w:rPr>
        <w:t xml:space="preserve">Observation </w:t>
      </w:r>
      <w:r>
        <w:rPr>
          <w:rFonts w:eastAsia="Times New Roman" w:cs="Times New Roman"/>
          <w:b/>
          <w:bCs/>
          <w:kern w:val="0"/>
          <w:szCs w:val="24"/>
          <w:lang w:eastAsia="en-GB"/>
          <w14:ligatures w14:val="none"/>
        </w:rPr>
        <w:t>5</w:t>
      </w:r>
      <w:r w:rsidRPr="0089391D">
        <w:rPr>
          <w:rFonts w:eastAsia="Times New Roman" w:cs="Times New Roman"/>
          <w:kern w:val="0"/>
          <w:szCs w:val="24"/>
          <w:lang w:eastAsia="en-GB"/>
          <w14:ligatures w14:val="none"/>
        </w:rPr>
        <w:t xml:space="preserve">: Bands </w:t>
      </w:r>
      <w:r>
        <w:rPr>
          <w:rFonts w:eastAsia="Times New Roman" w:cs="Times New Roman"/>
          <w:kern w:val="0"/>
          <w:szCs w:val="24"/>
          <w:lang w:eastAsia="en-GB"/>
          <w14:ligatures w14:val="none"/>
        </w:rPr>
        <w:t xml:space="preserve">87 and 88 are protected by a Band 28 UE but not protected by a </w:t>
      </w:r>
      <w:r w:rsidR="001722DA">
        <w:rPr>
          <w:rFonts w:eastAsia="Times New Roman" w:cs="Times New Roman"/>
          <w:kern w:val="0"/>
          <w:szCs w:val="24"/>
          <w:lang w:eastAsia="en-GB"/>
          <w14:ligatures w14:val="none"/>
        </w:rPr>
        <w:t>B</w:t>
      </w:r>
      <w:r>
        <w:rPr>
          <w:rFonts w:eastAsia="Times New Roman" w:cs="Times New Roman"/>
          <w:kern w:val="0"/>
          <w:szCs w:val="24"/>
          <w:lang w:eastAsia="en-GB"/>
          <w14:ligatures w14:val="none"/>
        </w:rPr>
        <w:t xml:space="preserve">and n28 UE. The </w:t>
      </w:r>
      <w:r w:rsidR="00807072">
        <w:rPr>
          <w:rFonts w:eastAsia="Times New Roman" w:cs="Times New Roman"/>
          <w:kern w:val="0"/>
          <w:szCs w:val="24"/>
          <w:lang w:eastAsia="en-GB"/>
          <w14:ligatures w14:val="none"/>
        </w:rPr>
        <w:br/>
        <w:t>–</w:t>
      </w:r>
      <w:r>
        <w:rPr>
          <w:rFonts w:eastAsia="Times New Roman" w:cs="Times New Roman"/>
          <w:kern w:val="0"/>
          <w:szCs w:val="24"/>
          <w:lang w:eastAsia="en-GB"/>
          <w14:ligatures w14:val="none"/>
        </w:rPr>
        <w:t>50dBm/MHz protection requirement is missing.</w:t>
      </w:r>
    </w:p>
    <w:p w14:paraId="2F27985A" w14:textId="77534B7D" w:rsidR="0048065E" w:rsidRDefault="008D44D4" w:rsidP="0048065E">
      <w:pPr>
        <w:overflowPunct w:val="0"/>
        <w:autoSpaceDE w:val="0"/>
        <w:autoSpaceDN w:val="0"/>
        <w:adjustRightInd w:val="0"/>
        <w:spacing w:before="120" w:after="180" w:line="240" w:lineRule="auto"/>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sidR="0048065E">
        <w:rPr>
          <w:rFonts w:eastAsia="SimSun" w:cs="Times New Roman"/>
          <w:b/>
          <w:bCs/>
          <w:kern w:val="0"/>
          <w14:ligatures w14:val="none"/>
        </w:rPr>
        <w:t>2</w:t>
      </w:r>
      <w:r w:rsidRPr="00DC4653">
        <w:rPr>
          <w:rFonts w:eastAsia="SimSun" w:cs="Times New Roman"/>
          <w:b/>
          <w:bCs/>
          <w:kern w:val="0"/>
          <w14:ligatures w14:val="none"/>
        </w:rPr>
        <w:t xml:space="preserve">: </w:t>
      </w:r>
      <w:r w:rsidR="0048065E">
        <w:rPr>
          <w:rFonts w:eastAsia="SimSun" w:cs="Times New Roman"/>
          <w:b/>
          <w:bCs/>
          <w:kern w:val="0"/>
          <w14:ligatures w14:val="none"/>
        </w:rPr>
        <w:t>Consider adopting the corrections in red for the Rel-19 Band n28 spurious emission UE co-existence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79"/>
        <w:gridCol w:w="3377"/>
        <w:gridCol w:w="794"/>
        <w:gridCol w:w="304"/>
        <w:gridCol w:w="794"/>
        <w:gridCol w:w="1479"/>
        <w:gridCol w:w="906"/>
        <w:gridCol w:w="717"/>
      </w:tblGrid>
      <w:tr w:rsidR="008D44D4" w:rsidRPr="00871730" w14:paraId="5E0DC628" w14:textId="77777777" w:rsidTr="0008667F">
        <w:trPr>
          <w:trHeight w:val="450"/>
          <w:jc w:val="center"/>
        </w:trPr>
        <w:tc>
          <w:tcPr>
            <w:tcW w:w="0" w:type="auto"/>
          </w:tcPr>
          <w:p w14:paraId="38C00D32" w14:textId="77777777" w:rsidR="008D44D4" w:rsidRDefault="008D44D4"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Pr>
                <w:rFonts w:ascii="Arial" w:eastAsia="Times New Roman" w:hAnsi="Arial" w:cs="Arial"/>
                <w:b/>
                <w:kern w:val="0"/>
                <w:sz w:val="18"/>
                <w:szCs w:val="20"/>
                <w:lang w:val="en-GB"/>
                <w14:ligatures w14:val="none"/>
              </w:rPr>
              <w:t>E-UTRA band</w:t>
            </w:r>
          </w:p>
        </w:tc>
        <w:tc>
          <w:tcPr>
            <w:tcW w:w="0" w:type="auto"/>
          </w:tcPr>
          <w:p w14:paraId="3AC705C4" w14:textId="77777777" w:rsidR="008D44D4" w:rsidRPr="00871730" w:rsidRDefault="008D44D4"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Protected band</w:t>
            </w:r>
          </w:p>
        </w:tc>
        <w:tc>
          <w:tcPr>
            <w:tcW w:w="0" w:type="auto"/>
            <w:gridSpan w:val="3"/>
          </w:tcPr>
          <w:p w14:paraId="0034F870" w14:textId="77777777" w:rsidR="008D44D4" w:rsidRPr="00871730" w:rsidRDefault="008D44D4"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Frequency range (MHz)</w:t>
            </w:r>
          </w:p>
        </w:tc>
        <w:tc>
          <w:tcPr>
            <w:tcW w:w="0" w:type="auto"/>
          </w:tcPr>
          <w:p w14:paraId="0B2B9810" w14:textId="77777777" w:rsidR="008D44D4" w:rsidRPr="00871730" w:rsidRDefault="008D44D4"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Maximum Level (dBm)</w:t>
            </w:r>
          </w:p>
        </w:tc>
        <w:tc>
          <w:tcPr>
            <w:tcW w:w="0" w:type="auto"/>
          </w:tcPr>
          <w:p w14:paraId="22755A35" w14:textId="77777777" w:rsidR="008D44D4" w:rsidRPr="00871730" w:rsidRDefault="008D44D4"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MBW (MHz)</w:t>
            </w:r>
          </w:p>
        </w:tc>
        <w:tc>
          <w:tcPr>
            <w:tcW w:w="0" w:type="auto"/>
            <w:noWrap/>
          </w:tcPr>
          <w:p w14:paraId="0B12748C" w14:textId="77777777" w:rsidR="008D44D4" w:rsidRPr="00871730" w:rsidRDefault="008D44D4"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NOTE</w:t>
            </w:r>
          </w:p>
        </w:tc>
      </w:tr>
      <w:tr w:rsidR="008D44D4" w:rsidRPr="00871730" w14:paraId="78D47FDD" w14:textId="77777777" w:rsidTr="00792B5E">
        <w:trPr>
          <w:trHeight w:val="225"/>
          <w:jc w:val="center"/>
        </w:trPr>
        <w:tc>
          <w:tcPr>
            <w:tcW w:w="0" w:type="auto"/>
            <w:vMerge w:val="restart"/>
          </w:tcPr>
          <w:p w14:paraId="5177E3EE" w14:textId="3F9A8F9D"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sv-FI" w:eastAsia="en-GB"/>
                <w14:ligatures w14:val="none"/>
              </w:rPr>
            </w:pPr>
            <w:r>
              <w:rPr>
                <w:rFonts w:ascii="Arial" w:eastAsia="Times New Roman" w:hAnsi="Arial" w:cs="Arial"/>
                <w:kern w:val="0"/>
                <w:sz w:val="16"/>
                <w:szCs w:val="16"/>
                <w:lang w:val="sv-FI" w:eastAsia="en-GB"/>
                <w14:ligatures w14:val="none"/>
              </w:rPr>
              <w:t>n28</w:t>
            </w:r>
          </w:p>
        </w:tc>
        <w:tc>
          <w:tcPr>
            <w:tcW w:w="0" w:type="auto"/>
          </w:tcPr>
          <w:p w14:paraId="601C5BFD" w14:textId="77777777" w:rsidR="008D44D4" w:rsidRPr="008D44D4" w:rsidRDefault="008D44D4" w:rsidP="008D44D4">
            <w:pPr>
              <w:pStyle w:val="TAL"/>
              <w:rPr>
                <w:rFonts w:cs="Arial"/>
                <w:sz w:val="16"/>
                <w:szCs w:val="16"/>
              </w:rPr>
            </w:pPr>
            <w:r w:rsidRPr="008D44D4">
              <w:rPr>
                <w:rFonts w:cs="Arial"/>
                <w:sz w:val="16"/>
                <w:szCs w:val="16"/>
              </w:rPr>
              <w:t>E-UTRA Band 1, 4, 22, 32, 42, 43, 50, 51, 65, 66, 74, 75, 76</w:t>
            </w:r>
          </w:p>
          <w:p w14:paraId="05B52E66" w14:textId="3B01DE70"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D44D4">
              <w:rPr>
                <w:rFonts w:ascii="Arial" w:hAnsi="Arial" w:cs="Arial"/>
                <w:sz w:val="16"/>
                <w:szCs w:val="16"/>
              </w:rPr>
              <w:t xml:space="preserve">NR Band n77, n78, </w:t>
            </w:r>
            <w:r w:rsidRPr="008D44D4">
              <w:rPr>
                <w:rFonts w:ascii="Arial" w:hAnsi="Arial" w:cs="Arial"/>
                <w:strike/>
                <w:color w:val="FF0000"/>
                <w:sz w:val="16"/>
                <w:szCs w:val="16"/>
              </w:rPr>
              <w:t>n100, n101</w:t>
            </w:r>
            <w:r w:rsidRPr="008D44D4">
              <w:rPr>
                <w:rFonts w:ascii="Arial" w:hAnsi="Arial" w:cs="Arial"/>
                <w:sz w:val="16"/>
                <w:szCs w:val="16"/>
              </w:rPr>
              <w:t>, n109</w:t>
            </w:r>
          </w:p>
        </w:tc>
        <w:tc>
          <w:tcPr>
            <w:tcW w:w="0" w:type="auto"/>
            <w:vAlign w:val="center"/>
          </w:tcPr>
          <w:p w14:paraId="12C1B694"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2C861619"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2F0A77C1"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3FA0E335"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A3935A8"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1FCC39DC"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w:t>
            </w:r>
          </w:p>
        </w:tc>
      </w:tr>
      <w:tr w:rsidR="008D44D4" w:rsidRPr="00871730" w14:paraId="58AAC7FF" w14:textId="77777777" w:rsidTr="00792B5E">
        <w:trPr>
          <w:trHeight w:val="225"/>
          <w:jc w:val="center"/>
        </w:trPr>
        <w:tc>
          <w:tcPr>
            <w:tcW w:w="0" w:type="auto"/>
            <w:vMerge/>
          </w:tcPr>
          <w:p w14:paraId="0B3A446A"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555F4530" w14:textId="33034C92"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E-UTRA Band 1</w:t>
            </w:r>
          </w:p>
        </w:tc>
        <w:tc>
          <w:tcPr>
            <w:tcW w:w="0" w:type="auto"/>
            <w:vAlign w:val="center"/>
          </w:tcPr>
          <w:p w14:paraId="42EE227F"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44AE36BB"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A76808B"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5F2E41D1"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0C9FC94B"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68F9F7F8"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25</w:t>
            </w:r>
          </w:p>
        </w:tc>
      </w:tr>
      <w:tr w:rsidR="008D44D4" w:rsidRPr="00871730" w14:paraId="0C15899C" w14:textId="77777777" w:rsidTr="00792B5E">
        <w:trPr>
          <w:trHeight w:val="225"/>
          <w:jc w:val="center"/>
        </w:trPr>
        <w:tc>
          <w:tcPr>
            <w:tcW w:w="0" w:type="auto"/>
            <w:vMerge/>
          </w:tcPr>
          <w:p w14:paraId="2AC778D9"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p>
        </w:tc>
        <w:tc>
          <w:tcPr>
            <w:tcW w:w="0" w:type="auto"/>
          </w:tcPr>
          <w:p w14:paraId="4A9FDB03" w14:textId="733C6869" w:rsidR="008D44D4" w:rsidRPr="008D44D4" w:rsidRDefault="008D44D4" w:rsidP="008D44D4">
            <w:pPr>
              <w:pStyle w:val="TAL"/>
              <w:rPr>
                <w:rFonts w:cs="Arial"/>
                <w:sz w:val="16"/>
                <w:szCs w:val="16"/>
              </w:rPr>
            </w:pPr>
            <w:r w:rsidRPr="008D44D4">
              <w:rPr>
                <w:rFonts w:cs="Arial"/>
                <w:sz w:val="16"/>
                <w:szCs w:val="16"/>
              </w:rPr>
              <w:t>E-UTRA Band 2, 3, 5, 7, 8, 18, 19, 20, 25, 26, 27, 31, 34, 38, 39, 40, 41, 52, 71, 72, 73</w:t>
            </w:r>
            <w:r w:rsidR="00AA0714">
              <w:rPr>
                <w:rFonts w:cs="Arial"/>
                <w:sz w:val="16"/>
                <w:szCs w:val="16"/>
              </w:rPr>
              <w:t xml:space="preserve">, </w:t>
            </w:r>
            <w:r w:rsidR="00AA0714" w:rsidRPr="00AA0714">
              <w:rPr>
                <w:rFonts w:cs="Arial"/>
                <w:color w:val="FF0000"/>
                <w:sz w:val="16"/>
                <w:szCs w:val="16"/>
              </w:rPr>
              <w:t>87, 88</w:t>
            </w:r>
          </w:p>
          <w:p w14:paraId="18BC96CE" w14:textId="6D1FCDB9"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D44D4">
              <w:rPr>
                <w:rFonts w:ascii="Arial" w:hAnsi="Arial" w:cs="Arial"/>
                <w:sz w:val="16"/>
                <w:szCs w:val="16"/>
              </w:rPr>
              <w:t xml:space="preserve">NR Band n79, </w:t>
            </w:r>
            <w:r w:rsidRPr="008D44D4">
              <w:rPr>
                <w:rFonts w:ascii="Arial" w:hAnsi="Arial" w:cs="Arial"/>
                <w:color w:val="FF0000"/>
                <w:sz w:val="16"/>
                <w:szCs w:val="16"/>
              </w:rPr>
              <w:t>n100, n101,</w:t>
            </w:r>
            <w:r>
              <w:rPr>
                <w:rFonts w:ascii="Arial" w:hAnsi="Arial" w:cs="Arial"/>
                <w:sz w:val="16"/>
                <w:szCs w:val="16"/>
              </w:rPr>
              <w:t xml:space="preserve"> </w:t>
            </w:r>
            <w:r w:rsidRPr="008D44D4">
              <w:rPr>
                <w:rFonts w:ascii="Arial" w:hAnsi="Arial" w:cs="Arial"/>
                <w:sz w:val="16"/>
                <w:szCs w:val="16"/>
              </w:rPr>
              <w:t>n105</w:t>
            </w:r>
          </w:p>
        </w:tc>
        <w:tc>
          <w:tcPr>
            <w:tcW w:w="0" w:type="auto"/>
            <w:vAlign w:val="center"/>
          </w:tcPr>
          <w:p w14:paraId="15F22478"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056DDBF3"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29BB046"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09C653B6"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8861E46"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6C441CE6"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8D44D4" w:rsidRPr="00871730" w14:paraId="113AC6FD" w14:textId="77777777" w:rsidTr="00792B5E">
        <w:trPr>
          <w:trHeight w:val="225"/>
          <w:jc w:val="center"/>
        </w:trPr>
        <w:tc>
          <w:tcPr>
            <w:tcW w:w="0" w:type="auto"/>
            <w:vMerge/>
          </w:tcPr>
          <w:p w14:paraId="314CE86F"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6E7DBE17" w14:textId="1EAD173D"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E-UTRA Band 11, 21</w:t>
            </w:r>
          </w:p>
        </w:tc>
        <w:tc>
          <w:tcPr>
            <w:tcW w:w="0" w:type="auto"/>
            <w:vAlign w:val="center"/>
          </w:tcPr>
          <w:p w14:paraId="68F27B67"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397512C8"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5B5E5FDE"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4E909FFD"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D568CAC"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1C5F5B35"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24</w:t>
            </w:r>
          </w:p>
        </w:tc>
      </w:tr>
      <w:tr w:rsidR="008D44D4" w:rsidRPr="00871730" w14:paraId="1A7070AB" w14:textId="77777777" w:rsidTr="00792B5E">
        <w:trPr>
          <w:trHeight w:val="225"/>
          <w:jc w:val="center"/>
        </w:trPr>
        <w:tc>
          <w:tcPr>
            <w:tcW w:w="0" w:type="auto"/>
            <w:vMerge/>
          </w:tcPr>
          <w:p w14:paraId="16F09D5F"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27D2079A" w14:textId="399B407B"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3F7A5A5D"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53E97D32"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F74D815"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694</w:t>
            </w:r>
          </w:p>
        </w:tc>
        <w:tc>
          <w:tcPr>
            <w:tcW w:w="0" w:type="auto"/>
            <w:vAlign w:val="center"/>
          </w:tcPr>
          <w:p w14:paraId="00926D35"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w:t>
            </w:r>
            <w:r w:rsidRPr="00871730">
              <w:rPr>
                <w:rFonts w:ascii="Arial" w:eastAsia="Times New Roman" w:hAnsi="Arial" w:cs="Arial"/>
                <w:kern w:val="0"/>
                <w:sz w:val="16"/>
                <w:szCs w:val="16"/>
                <w:lang w:val="en-GB" w:eastAsia="en-GB"/>
                <w14:ligatures w14:val="none"/>
              </w:rPr>
              <w:t>42</w:t>
            </w:r>
          </w:p>
        </w:tc>
        <w:tc>
          <w:tcPr>
            <w:tcW w:w="0" w:type="auto"/>
            <w:noWrap/>
            <w:vAlign w:val="center"/>
          </w:tcPr>
          <w:p w14:paraId="0C7439FD"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p>
        </w:tc>
        <w:tc>
          <w:tcPr>
            <w:tcW w:w="0" w:type="auto"/>
            <w:noWrap/>
            <w:vAlign w:val="center"/>
          </w:tcPr>
          <w:p w14:paraId="61E14712"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15, 35</w:t>
            </w:r>
          </w:p>
        </w:tc>
      </w:tr>
      <w:tr w:rsidR="008D44D4" w:rsidRPr="00871730" w14:paraId="439C8295" w14:textId="77777777" w:rsidTr="00792B5E">
        <w:trPr>
          <w:trHeight w:val="225"/>
          <w:jc w:val="center"/>
        </w:trPr>
        <w:tc>
          <w:tcPr>
            <w:tcW w:w="0" w:type="auto"/>
            <w:vMerge/>
          </w:tcPr>
          <w:p w14:paraId="669F1A4C"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00C0CF13" w14:textId="335ECDD6"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7FD4A9DF"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1C85C308"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5297C207"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710</w:t>
            </w:r>
          </w:p>
        </w:tc>
        <w:tc>
          <w:tcPr>
            <w:tcW w:w="0" w:type="auto"/>
            <w:vAlign w:val="center"/>
          </w:tcPr>
          <w:p w14:paraId="22FB6242"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20F53E0B"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7B59EB15"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34</w:t>
            </w:r>
          </w:p>
        </w:tc>
      </w:tr>
      <w:tr w:rsidR="008D44D4" w:rsidRPr="00871730" w14:paraId="542D46F4" w14:textId="77777777" w:rsidTr="00792B5E">
        <w:trPr>
          <w:trHeight w:val="225"/>
          <w:jc w:val="center"/>
        </w:trPr>
        <w:tc>
          <w:tcPr>
            <w:tcW w:w="0" w:type="auto"/>
            <w:vMerge/>
          </w:tcPr>
          <w:p w14:paraId="664A7501"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51779043" w14:textId="6894D707"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72E63F91"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662</w:t>
            </w:r>
          </w:p>
        </w:tc>
        <w:tc>
          <w:tcPr>
            <w:tcW w:w="0" w:type="auto"/>
            <w:vAlign w:val="center"/>
          </w:tcPr>
          <w:p w14:paraId="062186BB"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F3A5A85"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694</w:t>
            </w:r>
          </w:p>
        </w:tc>
        <w:tc>
          <w:tcPr>
            <w:tcW w:w="0" w:type="auto"/>
            <w:vAlign w:val="center"/>
          </w:tcPr>
          <w:p w14:paraId="0CAF8F10"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46101E1F"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736065C6"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w:t>
            </w:r>
          </w:p>
        </w:tc>
      </w:tr>
      <w:tr w:rsidR="008D44D4" w:rsidRPr="00871730" w14:paraId="45BF775B" w14:textId="77777777" w:rsidTr="00792B5E">
        <w:trPr>
          <w:trHeight w:val="225"/>
          <w:jc w:val="center"/>
        </w:trPr>
        <w:tc>
          <w:tcPr>
            <w:tcW w:w="0" w:type="auto"/>
            <w:vMerge/>
          </w:tcPr>
          <w:p w14:paraId="6807D960"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102B36CF" w14:textId="696ACCAF"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64E24B22"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758</w:t>
            </w:r>
          </w:p>
        </w:tc>
        <w:tc>
          <w:tcPr>
            <w:tcW w:w="0" w:type="auto"/>
            <w:vAlign w:val="center"/>
          </w:tcPr>
          <w:p w14:paraId="5869506F"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5B3FA08B"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w:t>
            </w:r>
            <w:r w:rsidRPr="00871730">
              <w:rPr>
                <w:rFonts w:ascii="Arial" w:eastAsia="Times New Roman" w:hAnsi="Arial" w:cs="Arial" w:hint="eastAsia"/>
                <w:kern w:val="0"/>
                <w:sz w:val="16"/>
                <w:szCs w:val="16"/>
                <w:lang w:val="en-GB" w:eastAsia="en-GB"/>
                <w14:ligatures w14:val="none"/>
              </w:rPr>
              <w:t>73</w:t>
            </w:r>
          </w:p>
        </w:tc>
        <w:tc>
          <w:tcPr>
            <w:tcW w:w="0" w:type="auto"/>
            <w:vAlign w:val="center"/>
          </w:tcPr>
          <w:p w14:paraId="32FED5C1"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-32</w:t>
            </w:r>
          </w:p>
        </w:tc>
        <w:tc>
          <w:tcPr>
            <w:tcW w:w="0" w:type="auto"/>
            <w:noWrap/>
            <w:vAlign w:val="center"/>
          </w:tcPr>
          <w:p w14:paraId="755B1E1C"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439EFF93"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15</w:t>
            </w:r>
          </w:p>
        </w:tc>
      </w:tr>
      <w:tr w:rsidR="008D44D4" w:rsidRPr="00871730" w14:paraId="7B278EE4" w14:textId="77777777" w:rsidTr="00792B5E">
        <w:trPr>
          <w:trHeight w:val="225"/>
          <w:jc w:val="center"/>
        </w:trPr>
        <w:tc>
          <w:tcPr>
            <w:tcW w:w="0" w:type="auto"/>
            <w:vMerge/>
          </w:tcPr>
          <w:p w14:paraId="5D52A670"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46C8025C" w14:textId="18C46E18"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020F5DF0"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773</w:t>
            </w:r>
          </w:p>
        </w:tc>
        <w:tc>
          <w:tcPr>
            <w:tcW w:w="0" w:type="auto"/>
            <w:vAlign w:val="center"/>
          </w:tcPr>
          <w:p w14:paraId="229383DA"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1035F680"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803</w:t>
            </w:r>
          </w:p>
        </w:tc>
        <w:tc>
          <w:tcPr>
            <w:tcW w:w="0" w:type="auto"/>
            <w:vAlign w:val="center"/>
          </w:tcPr>
          <w:p w14:paraId="013E4EBE"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-50</w:t>
            </w:r>
          </w:p>
        </w:tc>
        <w:tc>
          <w:tcPr>
            <w:tcW w:w="0" w:type="auto"/>
            <w:noWrap/>
            <w:vAlign w:val="center"/>
          </w:tcPr>
          <w:p w14:paraId="4E5F7204"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3EA5D6A0"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8D44D4" w:rsidRPr="00871730" w14:paraId="19D42FCA" w14:textId="77777777" w:rsidTr="00792B5E">
        <w:trPr>
          <w:trHeight w:val="225"/>
          <w:jc w:val="center"/>
        </w:trPr>
        <w:tc>
          <w:tcPr>
            <w:tcW w:w="0" w:type="auto"/>
            <w:vMerge/>
          </w:tcPr>
          <w:p w14:paraId="37A1A7B5"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4FAB8D5D" w14:textId="6592C001" w:rsidR="008D44D4" w:rsidRPr="008D44D4"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035B14FC" w14:textId="77777777" w:rsidR="008D44D4" w:rsidRPr="00871730" w:rsidRDefault="008D44D4" w:rsidP="008D44D4">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1884.5</w:t>
            </w:r>
          </w:p>
        </w:tc>
        <w:tc>
          <w:tcPr>
            <w:tcW w:w="0" w:type="auto"/>
            <w:vAlign w:val="center"/>
          </w:tcPr>
          <w:p w14:paraId="5840C61C"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7FD13B6" w14:textId="77777777" w:rsidR="008D44D4" w:rsidRPr="00871730" w:rsidRDefault="008D44D4" w:rsidP="008D44D4">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1915.7</w:t>
            </w:r>
          </w:p>
        </w:tc>
        <w:tc>
          <w:tcPr>
            <w:tcW w:w="0" w:type="auto"/>
            <w:vAlign w:val="center"/>
          </w:tcPr>
          <w:p w14:paraId="52EA0A67"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-41</w:t>
            </w:r>
          </w:p>
        </w:tc>
        <w:tc>
          <w:tcPr>
            <w:tcW w:w="0" w:type="auto"/>
            <w:noWrap/>
            <w:vAlign w:val="center"/>
          </w:tcPr>
          <w:p w14:paraId="779DF0B9"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0.3</w:t>
            </w:r>
          </w:p>
        </w:tc>
        <w:tc>
          <w:tcPr>
            <w:tcW w:w="0" w:type="auto"/>
            <w:noWrap/>
            <w:vAlign w:val="center"/>
          </w:tcPr>
          <w:p w14:paraId="0128EB36" w14:textId="77777777" w:rsidR="008D44D4" w:rsidRPr="00871730" w:rsidRDefault="008D44D4" w:rsidP="008D44D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r w:rsidRPr="00871730">
              <w:rPr>
                <w:rFonts w:ascii="Arial" w:eastAsia="Times New Roman" w:hAnsi="Arial" w:cs="Arial" w:hint="eastAsia"/>
                <w:kern w:val="0"/>
                <w:sz w:val="16"/>
                <w:szCs w:val="16"/>
                <w:lang w:val="en-GB" w:eastAsia="en-GB"/>
                <w14:ligatures w14:val="none"/>
              </w:rPr>
              <w:t>, 19</w:t>
            </w:r>
          </w:p>
        </w:tc>
      </w:tr>
    </w:tbl>
    <w:p w14:paraId="037D749C" w14:textId="77777777" w:rsidR="008D44D4" w:rsidRPr="005D314D" w:rsidRDefault="008D44D4" w:rsidP="0089391D">
      <w:pPr>
        <w:keepNext/>
        <w:keepLines/>
        <w:widowControl w:val="0"/>
        <w:tabs>
          <w:tab w:val="left" w:pos="2160"/>
        </w:tabs>
        <w:spacing w:afterLines="50" w:after="120" w:line="240" w:lineRule="auto"/>
        <w:outlineLvl w:val="0"/>
        <w:rPr>
          <w:rStyle w:val="NMPHeading1Char1"/>
          <w:rFonts w:ascii="Times New Roman" w:eastAsia="Times New Roman" w:hAnsi="Times New Roman" w:cs="Times New Roman"/>
          <w:kern w:val="0"/>
          <w:sz w:val="20"/>
          <w:szCs w:val="24"/>
          <w:lang w:val="en-US" w:eastAsia="en-GB"/>
          <w14:ligatures w14:val="none"/>
        </w:rPr>
      </w:pPr>
    </w:p>
    <w:p w14:paraId="191BA5E4" w14:textId="4F1EC6CF" w:rsidR="005D314D" w:rsidRDefault="005D314D" w:rsidP="00504F38">
      <w:pPr>
        <w:pStyle w:val="ListParagraph"/>
        <w:keepNext/>
        <w:keepLines/>
        <w:widowControl w:val="0"/>
        <w:numPr>
          <w:ilvl w:val="1"/>
          <w:numId w:val="1"/>
        </w:numPr>
        <w:tabs>
          <w:tab w:val="left" w:pos="284"/>
        </w:tabs>
        <w:spacing w:before="120" w:after="120" w:line="240" w:lineRule="auto"/>
        <w:contextualSpacing w:val="0"/>
        <w:outlineLvl w:val="0"/>
        <w:rPr>
          <w:rStyle w:val="NMPHeading1Char1"/>
          <w:rFonts w:eastAsia="Times New Roman" w:cs="Arial"/>
          <w:b/>
          <w:bCs/>
          <w:kern w:val="0"/>
          <w:sz w:val="24"/>
          <w:szCs w:val="32"/>
          <w:lang w:val="en-US" w:eastAsia="en-GB"/>
          <w14:ligatures w14:val="none"/>
        </w:rPr>
      </w:pPr>
      <w:r w:rsidRPr="0089391D">
        <w:rPr>
          <w:rStyle w:val="NMPHeading1Char1"/>
          <w:rFonts w:eastAsia="Times New Roman" w:cs="Arial"/>
          <w:b/>
          <w:bCs/>
          <w:kern w:val="0"/>
          <w:sz w:val="24"/>
          <w:szCs w:val="32"/>
          <w:lang w:val="en-US" w:eastAsia="en-GB"/>
          <w14:ligatures w14:val="none"/>
        </w:rPr>
        <w:t xml:space="preserve">Corrections </w:t>
      </w:r>
      <w:r>
        <w:rPr>
          <w:rStyle w:val="NMPHeading1Char1"/>
          <w:rFonts w:eastAsia="Times New Roman" w:cs="Arial"/>
          <w:b/>
          <w:bCs/>
          <w:kern w:val="0"/>
          <w:sz w:val="24"/>
          <w:szCs w:val="32"/>
          <w:lang w:val="en-US" w:eastAsia="en-GB"/>
          <w14:ligatures w14:val="none"/>
        </w:rPr>
        <w:t>to CA_</w:t>
      </w:r>
      <w:r w:rsidRPr="0089391D">
        <w:rPr>
          <w:rStyle w:val="NMPHeading1Char1"/>
          <w:rFonts w:eastAsia="Times New Roman" w:cs="Arial"/>
          <w:b/>
          <w:bCs/>
          <w:kern w:val="0"/>
          <w:sz w:val="24"/>
          <w:szCs w:val="32"/>
          <w:lang w:val="en-US" w:eastAsia="en-GB"/>
          <w14:ligatures w14:val="none"/>
        </w:rPr>
        <w:t>28</w:t>
      </w:r>
      <w:r w:rsidR="00504F38">
        <w:rPr>
          <w:rStyle w:val="NMPHeading1Char1"/>
          <w:rFonts w:eastAsia="Times New Roman" w:cs="Arial"/>
          <w:b/>
          <w:bCs/>
          <w:kern w:val="0"/>
          <w:sz w:val="24"/>
          <w:szCs w:val="32"/>
          <w:lang w:val="en-US" w:eastAsia="en-GB"/>
          <w14:ligatures w14:val="none"/>
        </w:rPr>
        <w:t xml:space="preserve"> UE </w:t>
      </w:r>
      <w:r w:rsidR="00A8279D">
        <w:rPr>
          <w:rStyle w:val="NMPHeading1Char1"/>
          <w:rFonts w:eastAsia="Times New Roman" w:cs="Arial"/>
          <w:b/>
          <w:bCs/>
          <w:kern w:val="0"/>
          <w:sz w:val="24"/>
          <w:szCs w:val="32"/>
          <w:lang w:val="en-US" w:eastAsia="en-GB"/>
          <w14:ligatures w14:val="none"/>
        </w:rPr>
        <w:t>C</w:t>
      </w:r>
      <w:r w:rsidR="00504F38">
        <w:rPr>
          <w:rStyle w:val="NMPHeading1Char1"/>
          <w:rFonts w:eastAsia="Times New Roman" w:cs="Arial"/>
          <w:b/>
          <w:bCs/>
          <w:kern w:val="0"/>
          <w:sz w:val="24"/>
          <w:szCs w:val="32"/>
          <w:lang w:val="en-US" w:eastAsia="en-GB"/>
          <w14:ligatures w14:val="none"/>
        </w:rPr>
        <w:t xml:space="preserve">oexistence </w:t>
      </w:r>
      <w:r w:rsidR="00A8279D">
        <w:rPr>
          <w:rStyle w:val="NMPHeading1Char1"/>
          <w:rFonts w:eastAsia="Times New Roman" w:cs="Arial"/>
          <w:b/>
          <w:bCs/>
          <w:kern w:val="0"/>
          <w:sz w:val="24"/>
          <w:szCs w:val="32"/>
          <w:lang w:val="en-US" w:eastAsia="en-GB"/>
          <w14:ligatures w14:val="none"/>
        </w:rPr>
        <w:t>R</w:t>
      </w:r>
      <w:r w:rsidR="00504F38">
        <w:rPr>
          <w:rStyle w:val="NMPHeading1Char1"/>
          <w:rFonts w:eastAsia="Times New Roman" w:cs="Arial"/>
          <w:b/>
          <w:bCs/>
          <w:kern w:val="0"/>
          <w:sz w:val="24"/>
          <w:szCs w:val="32"/>
          <w:lang w:val="en-US" w:eastAsia="en-GB"/>
          <w14:ligatures w14:val="none"/>
        </w:rPr>
        <w:t>equirements</w:t>
      </w:r>
    </w:p>
    <w:p w14:paraId="4A5E69DF" w14:textId="4B228282" w:rsidR="009F41B7" w:rsidRDefault="00AF1CC7" w:rsidP="003150DD">
      <w:pPr>
        <w:overflowPunct w:val="0"/>
        <w:autoSpaceDE w:val="0"/>
        <w:autoSpaceDN w:val="0"/>
        <w:adjustRightInd w:val="0"/>
        <w:spacing w:before="120" w:after="180" w:line="240" w:lineRule="auto"/>
        <w:textAlignment w:val="baseline"/>
        <w:rPr>
          <w:rFonts w:eastAsia="SimSun" w:cs="Times New Roman"/>
          <w:kern w:val="0"/>
          <w14:ligatures w14:val="none"/>
        </w:rPr>
      </w:pPr>
      <w:r>
        <w:rPr>
          <w:rFonts w:eastAsia="SimSun" w:cs="Times New Roman"/>
          <w:kern w:val="0"/>
          <w14:ligatures w14:val="none"/>
        </w:rPr>
        <w:t>CA_28 spurious emission requirements need to be aligned with those of B28.</w:t>
      </w:r>
    </w:p>
    <w:p w14:paraId="1FA27AD4" w14:textId="2CFD8DCD" w:rsidR="00AF1CC7" w:rsidRDefault="00AF1CC7" w:rsidP="00AF1CC7">
      <w:pPr>
        <w:overflowPunct w:val="0"/>
        <w:autoSpaceDE w:val="0"/>
        <w:autoSpaceDN w:val="0"/>
        <w:adjustRightInd w:val="0"/>
        <w:spacing w:before="120" w:after="180" w:line="240" w:lineRule="auto"/>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sidR="00F530C7">
        <w:rPr>
          <w:rFonts w:eastAsia="SimSun" w:cs="Times New Roman"/>
          <w:b/>
          <w:bCs/>
          <w:kern w:val="0"/>
          <w14:ligatures w14:val="none"/>
        </w:rPr>
        <w:t>3</w:t>
      </w:r>
      <w:r w:rsidRPr="00DC4653">
        <w:rPr>
          <w:rFonts w:eastAsia="SimSun" w:cs="Times New Roman"/>
          <w:b/>
          <w:bCs/>
          <w:kern w:val="0"/>
          <w14:ligatures w14:val="none"/>
        </w:rPr>
        <w:t xml:space="preserve">: </w:t>
      </w:r>
      <w:r w:rsidR="00493E0E">
        <w:rPr>
          <w:rFonts w:eastAsia="SimSun" w:cs="Times New Roman"/>
          <w:b/>
          <w:bCs/>
          <w:kern w:val="0"/>
          <w14:ligatures w14:val="none"/>
        </w:rPr>
        <w:t>Port</w:t>
      </w:r>
      <w:r w:rsidR="00F530C7">
        <w:rPr>
          <w:rFonts w:eastAsia="SimSun" w:cs="Times New Roman"/>
          <w:b/>
          <w:bCs/>
          <w:kern w:val="0"/>
          <w14:ligatures w14:val="none"/>
        </w:rPr>
        <w:t xml:space="preserve"> the </w:t>
      </w:r>
      <w:r>
        <w:rPr>
          <w:rFonts w:eastAsia="SimSun" w:cs="Times New Roman"/>
          <w:b/>
          <w:bCs/>
          <w:kern w:val="0"/>
          <w14:ligatures w14:val="none"/>
        </w:rPr>
        <w:t xml:space="preserve">B28 corrections of proposal </w:t>
      </w:r>
      <w:r w:rsidR="00F530C7">
        <w:rPr>
          <w:rFonts w:eastAsia="SimSun" w:cs="Times New Roman"/>
          <w:b/>
          <w:bCs/>
          <w:kern w:val="0"/>
          <w14:ligatures w14:val="none"/>
        </w:rPr>
        <w:t>1</w:t>
      </w:r>
      <w:r>
        <w:rPr>
          <w:rFonts w:eastAsia="SimSun" w:cs="Times New Roman"/>
          <w:b/>
          <w:bCs/>
          <w:kern w:val="0"/>
          <w14:ligatures w14:val="none"/>
        </w:rPr>
        <w:t xml:space="preserve"> </w:t>
      </w:r>
      <w:r w:rsidR="00F530C7">
        <w:rPr>
          <w:rFonts w:eastAsia="SimSun" w:cs="Times New Roman"/>
          <w:b/>
          <w:bCs/>
          <w:kern w:val="0"/>
          <w14:ligatures w14:val="none"/>
        </w:rPr>
        <w:t>to the</w:t>
      </w:r>
      <w:r>
        <w:rPr>
          <w:rFonts w:eastAsia="SimSun" w:cs="Times New Roman"/>
          <w:b/>
          <w:bCs/>
          <w:kern w:val="0"/>
          <w14:ligatures w14:val="none"/>
        </w:rPr>
        <w:t xml:space="preserve"> CA_28</w:t>
      </w:r>
      <w:r w:rsidR="00F530C7">
        <w:rPr>
          <w:rFonts w:eastAsia="SimSun" w:cs="Times New Roman"/>
          <w:b/>
          <w:bCs/>
          <w:kern w:val="0"/>
          <w14:ligatures w14:val="none"/>
        </w:rPr>
        <w:t xml:space="preserve"> requirements.</w:t>
      </w:r>
    </w:p>
    <w:p w14:paraId="103B6723" w14:textId="1135CA5D" w:rsidR="00504F38" w:rsidRDefault="00504F38" w:rsidP="00504F38">
      <w:pPr>
        <w:pStyle w:val="ListParagraph"/>
        <w:keepNext/>
        <w:keepLines/>
        <w:widowControl w:val="0"/>
        <w:numPr>
          <w:ilvl w:val="1"/>
          <w:numId w:val="1"/>
        </w:numPr>
        <w:tabs>
          <w:tab w:val="left" w:pos="284"/>
        </w:tabs>
        <w:spacing w:before="120" w:after="120" w:line="240" w:lineRule="auto"/>
        <w:contextualSpacing w:val="0"/>
        <w:outlineLvl w:val="0"/>
        <w:rPr>
          <w:rStyle w:val="NMPHeading1Char1"/>
          <w:rFonts w:eastAsia="Times New Roman" w:cs="Arial"/>
          <w:b/>
          <w:bCs/>
          <w:kern w:val="0"/>
          <w:sz w:val="24"/>
          <w:szCs w:val="32"/>
          <w:lang w:val="en-US" w:eastAsia="en-GB"/>
          <w14:ligatures w14:val="none"/>
        </w:rPr>
      </w:pPr>
      <w:r w:rsidRPr="0089391D">
        <w:rPr>
          <w:rStyle w:val="NMPHeading1Char1"/>
          <w:rFonts w:eastAsia="Times New Roman" w:cs="Arial"/>
          <w:b/>
          <w:bCs/>
          <w:kern w:val="0"/>
          <w:sz w:val="24"/>
          <w:szCs w:val="32"/>
          <w:lang w:val="en-US" w:eastAsia="en-GB"/>
          <w14:ligatures w14:val="none"/>
        </w:rPr>
        <w:lastRenderedPageBreak/>
        <w:t xml:space="preserve">Corrections </w:t>
      </w:r>
      <w:r>
        <w:rPr>
          <w:rStyle w:val="NMPHeading1Char1"/>
          <w:rFonts w:eastAsia="Times New Roman" w:cs="Arial"/>
          <w:b/>
          <w:bCs/>
          <w:kern w:val="0"/>
          <w:sz w:val="24"/>
          <w:szCs w:val="32"/>
          <w:lang w:val="en-US" w:eastAsia="en-GB"/>
          <w14:ligatures w14:val="none"/>
        </w:rPr>
        <w:t>to n41</w:t>
      </w:r>
      <w:r w:rsidR="00F816B7">
        <w:rPr>
          <w:rStyle w:val="NMPHeading1Char1"/>
          <w:rFonts w:eastAsia="Times New Roman" w:cs="Arial"/>
          <w:b/>
          <w:bCs/>
          <w:kern w:val="0"/>
          <w:sz w:val="24"/>
          <w:szCs w:val="32"/>
          <w:lang w:val="en-US" w:eastAsia="en-GB"/>
          <w14:ligatures w14:val="none"/>
        </w:rPr>
        <w:t xml:space="preserve"> UE </w:t>
      </w:r>
      <w:r w:rsidR="00ED1D74">
        <w:rPr>
          <w:rStyle w:val="NMPHeading1Char1"/>
          <w:rFonts w:eastAsia="Times New Roman" w:cs="Arial"/>
          <w:b/>
          <w:bCs/>
          <w:kern w:val="0"/>
          <w:sz w:val="24"/>
          <w:szCs w:val="32"/>
          <w:lang w:val="en-US" w:eastAsia="en-GB"/>
          <w14:ligatures w14:val="none"/>
        </w:rPr>
        <w:t>C</w:t>
      </w:r>
      <w:r w:rsidR="00F816B7">
        <w:rPr>
          <w:rStyle w:val="NMPHeading1Char1"/>
          <w:rFonts w:eastAsia="Times New Roman" w:cs="Arial"/>
          <w:b/>
          <w:bCs/>
          <w:kern w:val="0"/>
          <w:sz w:val="24"/>
          <w:szCs w:val="32"/>
          <w:lang w:val="en-US" w:eastAsia="en-GB"/>
          <w14:ligatures w14:val="none"/>
        </w:rPr>
        <w:t xml:space="preserve">oexistence </w:t>
      </w:r>
      <w:r w:rsidR="00ED1D74">
        <w:rPr>
          <w:rStyle w:val="NMPHeading1Char1"/>
          <w:rFonts w:eastAsia="Times New Roman" w:cs="Arial"/>
          <w:b/>
          <w:bCs/>
          <w:kern w:val="0"/>
          <w:sz w:val="24"/>
          <w:szCs w:val="32"/>
          <w:lang w:val="en-US" w:eastAsia="en-GB"/>
          <w14:ligatures w14:val="none"/>
        </w:rPr>
        <w:t>R</w:t>
      </w:r>
      <w:r w:rsidR="00F816B7">
        <w:rPr>
          <w:rStyle w:val="NMPHeading1Char1"/>
          <w:rFonts w:eastAsia="Times New Roman" w:cs="Arial"/>
          <w:b/>
          <w:bCs/>
          <w:kern w:val="0"/>
          <w:sz w:val="24"/>
          <w:szCs w:val="32"/>
          <w:lang w:val="en-US" w:eastAsia="en-GB"/>
          <w14:ligatures w14:val="none"/>
        </w:rPr>
        <w:t>equirements</w:t>
      </w:r>
    </w:p>
    <w:p w14:paraId="2F8A4C03" w14:textId="57A116B8" w:rsidR="00903340" w:rsidRDefault="009F3074" w:rsidP="00903340">
      <w:pPr>
        <w:spacing w:after="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The following observations are drawn from the comparison of Band B41 and Band n41 </w:t>
      </w:r>
      <w:r w:rsidR="00903340" w:rsidRPr="00903340">
        <w:rPr>
          <w:rFonts w:eastAsia="Times New Roman" w:cs="Times New Roman"/>
          <w:kern w:val="0"/>
          <w:szCs w:val="24"/>
          <w:lang w:eastAsia="en-GB"/>
          <w14:ligatures w14:val="none"/>
        </w:rPr>
        <w:t xml:space="preserve">spurious emissions requirements </w:t>
      </w:r>
      <w:r w:rsidR="008E20BA">
        <w:rPr>
          <w:rFonts w:eastAsia="Times New Roman" w:cs="Times New Roman"/>
          <w:kern w:val="0"/>
          <w:szCs w:val="24"/>
          <w:lang w:eastAsia="en-GB"/>
          <w14:ligatures w14:val="none"/>
        </w:rPr>
        <w:t xml:space="preserve">shown </w:t>
      </w:r>
      <w:r>
        <w:rPr>
          <w:rFonts w:eastAsia="Times New Roman" w:cs="Times New Roman"/>
          <w:kern w:val="0"/>
          <w:szCs w:val="24"/>
          <w:lang w:eastAsia="en-GB"/>
          <w14:ligatures w14:val="none"/>
        </w:rPr>
        <w:t xml:space="preserve">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_Ref205823285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03603D">
        <w:rPr>
          <w:rFonts w:eastAsia="Times New Roman" w:cs="Times New Roman"/>
          <w:b/>
          <w:szCs w:val="24"/>
          <w14:ligatures w14:val="none"/>
        </w:rPr>
        <w:t xml:space="preserve">Table </w:t>
      </w:r>
      <w:r>
        <w:rPr>
          <w:rFonts w:eastAsia="Times New Roman" w:cs="Times New Roman"/>
          <w:b/>
          <w:noProof/>
          <w:szCs w:val="24"/>
          <w14:ligatures w14:val="none"/>
        </w:rPr>
        <w:t>2</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w:t>
      </w:r>
    </w:p>
    <w:p w14:paraId="27E28289" w14:textId="77777777" w:rsidR="009F3074" w:rsidRPr="00903340" w:rsidRDefault="009F3074" w:rsidP="00903340">
      <w:pPr>
        <w:spacing w:after="0" w:line="240" w:lineRule="auto"/>
        <w:rPr>
          <w:rFonts w:eastAsia="Times New Roman" w:cs="Times New Roman"/>
          <w:kern w:val="0"/>
          <w:szCs w:val="24"/>
          <w:lang w:eastAsia="en-GB"/>
          <w14:ligatures w14:val="none"/>
        </w:rPr>
      </w:pPr>
    </w:p>
    <w:p w14:paraId="51613ECB" w14:textId="1E378602" w:rsidR="009F3074" w:rsidRDefault="009F3074" w:rsidP="009F3074">
      <w:pPr>
        <w:rPr>
          <w:lang w:eastAsia="en-GB"/>
        </w:rPr>
      </w:pPr>
      <w:r w:rsidRPr="0089391D">
        <w:rPr>
          <w:b/>
          <w:bCs/>
          <w:lang w:eastAsia="en-GB"/>
        </w:rPr>
        <w:t xml:space="preserve">Observation </w:t>
      </w:r>
      <w:r>
        <w:rPr>
          <w:b/>
          <w:bCs/>
          <w:lang w:eastAsia="en-GB"/>
        </w:rPr>
        <w:t>6</w:t>
      </w:r>
      <w:r w:rsidRPr="0089391D">
        <w:rPr>
          <w:lang w:eastAsia="en-GB"/>
        </w:rPr>
        <w:t>:</w:t>
      </w:r>
      <w:r>
        <w:rPr>
          <w:lang w:eastAsia="en-GB"/>
        </w:rPr>
        <w:t xml:space="preserve"> B41 protects Band 9 DL range while n41 does not. It is not clear why B41 </w:t>
      </w:r>
      <w:r w:rsidR="00AA269B">
        <w:rPr>
          <w:lang w:eastAsia="en-GB"/>
        </w:rPr>
        <w:t xml:space="preserve">should </w:t>
      </w:r>
      <w:r>
        <w:rPr>
          <w:lang w:eastAsia="en-GB"/>
        </w:rPr>
        <w:t>protect B9 if Band n41 does not.</w:t>
      </w:r>
    </w:p>
    <w:p w14:paraId="10EF9F32" w14:textId="6889ABFC" w:rsidR="009F3074" w:rsidRDefault="009F3074" w:rsidP="009F3074">
      <w:pPr>
        <w:rPr>
          <w:lang w:eastAsia="en-GB"/>
        </w:rPr>
      </w:pPr>
      <w:r w:rsidRPr="009F3074">
        <w:rPr>
          <w:b/>
          <w:bCs/>
          <w:lang w:eastAsia="en-GB"/>
        </w:rPr>
        <w:t xml:space="preserve">Observation </w:t>
      </w:r>
      <w:r w:rsidRPr="006625F6">
        <w:rPr>
          <w:b/>
          <w:bCs/>
          <w:lang w:eastAsia="en-GB"/>
        </w:rPr>
        <w:t>7</w:t>
      </w:r>
      <w:r>
        <w:rPr>
          <w:lang w:eastAsia="en-GB"/>
        </w:rPr>
        <w:t xml:space="preserve">: Note 30 applies to B41 protection requirements of DL bands </w:t>
      </w:r>
      <w:r w:rsidRPr="009F3074">
        <w:rPr>
          <w:lang w:eastAsia="en-GB"/>
        </w:rPr>
        <w:t>9, 11, 18, 19, 21</w:t>
      </w:r>
      <w:r>
        <w:rPr>
          <w:lang w:eastAsia="en-GB"/>
        </w:rPr>
        <w:t xml:space="preserve"> and </w:t>
      </w:r>
      <w:r w:rsidR="00934B19">
        <w:rPr>
          <w:lang w:eastAsia="en-GB"/>
        </w:rPr>
        <w:t xml:space="preserve">a </w:t>
      </w:r>
      <w:r>
        <w:rPr>
          <w:lang w:eastAsia="en-GB"/>
        </w:rPr>
        <w:t xml:space="preserve">frequency range </w:t>
      </w:r>
      <w:r w:rsidR="00934B19">
        <w:rPr>
          <w:lang w:eastAsia="en-GB"/>
        </w:rPr>
        <w:t xml:space="preserve">of </w:t>
      </w:r>
      <w:r w:rsidRPr="009F3074">
        <w:rPr>
          <w:lang w:eastAsia="en-GB"/>
        </w:rPr>
        <w:t>1884.5</w:t>
      </w:r>
      <w:r>
        <w:rPr>
          <w:lang w:eastAsia="en-GB"/>
        </w:rPr>
        <w:t xml:space="preserve"> </w:t>
      </w:r>
      <w:r w:rsidR="00AA269B">
        <w:rPr>
          <w:lang w:eastAsia="en-GB"/>
        </w:rPr>
        <w:t>to</w:t>
      </w:r>
      <w:r>
        <w:rPr>
          <w:lang w:eastAsia="en-GB"/>
        </w:rPr>
        <w:t xml:space="preserve"> </w:t>
      </w:r>
      <w:r w:rsidRPr="009F3074">
        <w:rPr>
          <w:lang w:eastAsia="en-GB"/>
        </w:rPr>
        <w:t>1915.7</w:t>
      </w:r>
      <w:r w:rsidR="00AA269B">
        <w:rPr>
          <w:lang w:eastAsia="en-GB"/>
        </w:rPr>
        <w:t xml:space="preserve"> </w:t>
      </w:r>
      <w:proofErr w:type="spellStart"/>
      <w:r>
        <w:rPr>
          <w:lang w:eastAsia="en-GB"/>
        </w:rPr>
        <w:t>MHz.</w:t>
      </w:r>
      <w:proofErr w:type="spellEnd"/>
      <w:r>
        <w:rPr>
          <w:lang w:eastAsia="en-GB"/>
        </w:rPr>
        <w:t xml:space="preserve"> Note 30 was voided for n41/TS 38.101-1. It is not clear why should this note be kept for B41.</w:t>
      </w:r>
    </w:p>
    <w:p w14:paraId="65712AEC" w14:textId="0497C276" w:rsidR="009F3074" w:rsidRDefault="009F3074" w:rsidP="009F3074">
      <w:pPr>
        <w:rPr>
          <w:lang w:eastAsia="en-GB"/>
        </w:rPr>
      </w:pPr>
      <w:r w:rsidRPr="0089391D">
        <w:rPr>
          <w:b/>
          <w:bCs/>
          <w:lang w:eastAsia="en-GB"/>
        </w:rPr>
        <w:t xml:space="preserve">Observation </w:t>
      </w:r>
      <w:r>
        <w:rPr>
          <w:b/>
          <w:bCs/>
          <w:lang w:eastAsia="en-GB"/>
        </w:rPr>
        <w:t>8</w:t>
      </w:r>
      <w:r w:rsidRPr="0089391D">
        <w:rPr>
          <w:lang w:eastAsia="en-GB"/>
        </w:rPr>
        <w:t>:</w:t>
      </w:r>
      <w:r>
        <w:rPr>
          <w:lang w:eastAsia="en-GB"/>
        </w:rPr>
        <w:t xml:space="preserve"> It seems that Note 49 for Band n41 was </w:t>
      </w:r>
      <w:r w:rsidR="001F0A45">
        <w:rPr>
          <w:lang w:eastAsia="en-GB"/>
        </w:rPr>
        <w:t xml:space="preserve">directly </w:t>
      </w:r>
      <w:r>
        <w:rPr>
          <w:lang w:eastAsia="en-GB"/>
        </w:rPr>
        <w:t xml:space="preserve">copied from B41 Note 46. </w:t>
      </w:r>
      <w:r w:rsidR="00B0357B">
        <w:rPr>
          <w:lang w:eastAsia="en-GB"/>
        </w:rPr>
        <w:t xml:space="preserve">However, </w:t>
      </w:r>
      <w:r>
        <w:rPr>
          <w:lang w:eastAsia="en-GB"/>
        </w:rPr>
        <w:t>n41 supports CBW greater than the LTE</w:t>
      </w:r>
      <w:r w:rsidR="001E6CFF">
        <w:rPr>
          <w:lang w:eastAsia="en-GB"/>
        </w:rPr>
        <w:t xml:space="preserve"> 20</w:t>
      </w:r>
      <w:r w:rsidR="00B0357B">
        <w:rPr>
          <w:lang w:eastAsia="en-GB"/>
        </w:rPr>
        <w:t xml:space="preserve"> </w:t>
      </w:r>
      <w:r w:rsidR="001E6CFF">
        <w:rPr>
          <w:lang w:eastAsia="en-GB"/>
        </w:rPr>
        <w:t>MHz</w:t>
      </w:r>
      <w:r>
        <w:rPr>
          <w:lang w:eastAsia="en-GB"/>
        </w:rPr>
        <w:t xml:space="preserve"> maximum CBW</w:t>
      </w:r>
      <w:r w:rsidR="001E6CFF">
        <w:rPr>
          <w:lang w:eastAsia="en-GB"/>
        </w:rPr>
        <w:t xml:space="preserve"> </w:t>
      </w:r>
      <w:r>
        <w:rPr>
          <w:lang w:eastAsia="en-GB"/>
        </w:rPr>
        <w:t>and:</w:t>
      </w:r>
    </w:p>
    <w:p w14:paraId="38BEDD81" w14:textId="4D0BC929" w:rsidR="009F3074" w:rsidRDefault="009F3074" w:rsidP="00F45432">
      <w:pPr>
        <w:pStyle w:val="ListParagraph"/>
        <w:numPr>
          <w:ilvl w:val="0"/>
          <w:numId w:val="15"/>
        </w:numPr>
        <w:rPr>
          <w:lang w:eastAsia="en-GB"/>
        </w:rPr>
      </w:pPr>
      <w:r>
        <w:rPr>
          <w:lang w:eastAsia="en-GB"/>
        </w:rPr>
        <w:t xml:space="preserve">The Note 46/49 carrier configuration restrictions in range </w:t>
      </w:r>
      <w:r w:rsidRPr="009F3074">
        <w:rPr>
          <w:lang w:eastAsia="en-GB"/>
        </w:rPr>
        <w:t xml:space="preserve">2545 </w:t>
      </w:r>
      <w:r w:rsidR="00232744">
        <w:rPr>
          <w:lang w:eastAsia="en-GB"/>
        </w:rPr>
        <w:t>to</w:t>
      </w:r>
      <w:r w:rsidRPr="009F3074">
        <w:rPr>
          <w:lang w:eastAsia="en-GB"/>
        </w:rPr>
        <w:t xml:space="preserve"> 2575 MHz</w:t>
      </w:r>
      <w:r w:rsidR="001F0A45">
        <w:rPr>
          <w:lang w:eastAsia="en-GB"/>
        </w:rPr>
        <w:t xml:space="preserve"> can only apply for CBW up to 20</w:t>
      </w:r>
      <w:r w:rsidR="00B0357B">
        <w:rPr>
          <w:lang w:eastAsia="en-GB"/>
        </w:rPr>
        <w:t xml:space="preserve"> </w:t>
      </w:r>
      <w:r w:rsidR="001F0A45">
        <w:rPr>
          <w:lang w:eastAsia="en-GB"/>
        </w:rPr>
        <w:t>MHz,</w:t>
      </w:r>
    </w:p>
    <w:p w14:paraId="59C0FD2F" w14:textId="58310EBF" w:rsidR="001E6CFF" w:rsidRDefault="001F0A45" w:rsidP="00F45432">
      <w:pPr>
        <w:pStyle w:val="ListParagraph"/>
        <w:numPr>
          <w:ilvl w:val="0"/>
          <w:numId w:val="15"/>
        </w:numPr>
        <w:rPr>
          <w:lang w:eastAsia="en-GB"/>
        </w:rPr>
      </w:pPr>
      <w:r>
        <w:rPr>
          <w:lang w:eastAsia="en-GB"/>
        </w:rPr>
        <w:t xml:space="preserve">For Japan </w:t>
      </w:r>
      <w:r w:rsidR="004E4CE1">
        <w:rPr>
          <w:lang w:eastAsia="en-GB"/>
        </w:rPr>
        <w:t>(</w:t>
      </w:r>
      <w:r>
        <w:rPr>
          <w:lang w:eastAsia="en-GB"/>
        </w:rPr>
        <w:t xml:space="preserve">range </w:t>
      </w:r>
      <w:r w:rsidRPr="009F3074">
        <w:rPr>
          <w:lang w:eastAsia="en-GB"/>
        </w:rPr>
        <w:t xml:space="preserve">2545 </w:t>
      </w:r>
      <w:r w:rsidR="00B0357B">
        <w:rPr>
          <w:lang w:eastAsia="en-GB"/>
        </w:rPr>
        <w:t>to</w:t>
      </w:r>
      <w:r w:rsidRPr="009F3074">
        <w:rPr>
          <w:lang w:eastAsia="en-GB"/>
        </w:rPr>
        <w:t xml:space="preserve"> 2575 MHz</w:t>
      </w:r>
      <w:r w:rsidR="004E4CE1">
        <w:rPr>
          <w:lang w:eastAsia="en-GB"/>
        </w:rPr>
        <w:t>)</w:t>
      </w:r>
      <w:r>
        <w:rPr>
          <w:lang w:eastAsia="en-GB"/>
        </w:rPr>
        <w:t>, both 25</w:t>
      </w:r>
      <w:r w:rsidR="004E4CE1">
        <w:rPr>
          <w:lang w:eastAsia="en-GB"/>
        </w:rPr>
        <w:t xml:space="preserve"> </w:t>
      </w:r>
      <w:r>
        <w:rPr>
          <w:lang w:eastAsia="en-GB"/>
        </w:rPr>
        <w:t>MHz and 30</w:t>
      </w:r>
      <w:r w:rsidR="004E4CE1">
        <w:rPr>
          <w:lang w:eastAsia="en-GB"/>
        </w:rPr>
        <w:t xml:space="preserve"> </w:t>
      </w:r>
      <w:r>
        <w:rPr>
          <w:lang w:eastAsia="en-GB"/>
        </w:rPr>
        <w:t>MHz CBW could, in theory, be deployed. For these CBW</w:t>
      </w:r>
      <w:r w:rsidR="001E6CFF">
        <w:rPr>
          <w:lang w:eastAsia="en-GB"/>
        </w:rPr>
        <w:t>:</w:t>
      </w:r>
    </w:p>
    <w:p w14:paraId="39B84B8A" w14:textId="52E7121E" w:rsidR="001E6CFF" w:rsidRDefault="001F0A45" w:rsidP="00F45432">
      <w:pPr>
        <w:pStyle w:val="ListParagraph"/>
        <w:numPr>
          <w:ilvl w:val="1"/>
          <w:numId w:val="15"/>
        </w:numPr>
        <w:rPr>
          <w:lang w:eastAsia="en-GB"/>
        </w:rPr>
      </w:pPr>
      <w:r>
        <w:rPr>
          <w:lang w:eastAsia="en-GB"/>
        </w:rPr>
        <w:t xml:space="preserve">Note 49 </w:t>
      </w:r>
      <w:r w:rsidR="001E6CFF">
        <w:rPr>
          <w:lang w:eastAsia="en-GB"/>
        </w:rPr>
        <w:t>does not apply to CBW &gt; 20</w:t>
      </w:r>
      <w:r w:rsidR="004E4CE1">
        <w:rPr>
          <w:lang w:eastAsia="en-GB"/>
        </w:rPr>
        <w:t xml:space="preserve"> </w:t>
      </w:r>
      <w:r w:rsidR="001E6CFF">
        <w:rPr>
          <w:lang w:eastAsia="en-GB"/>
        </w:rPr>
        <w:t>MHz, and</w:t>
      </w:r>
    </w:p>
    <w:p w14:paraId="51386942" w14:textId="313BD920" w:rsidR="001E6CFF" w:rsidRDefault="001E6CFF" w:rsidP="00F45432">
      <w:pPr>
        <w:pStyle w:val="ListParagraph"/>
        <w:numPr>
          <w:ilvl w:val="1"/>
          <w:numId w:val="15"/>
        </w:numPr>
        <w:rPr>
          <w:lang w:eastAsia="en-GB"/>
        </w:rPr>
      </w:pPr>
      <w:r>
        <w:rPr>
          <w:lang w:eastAsia="en-GB"/>
        </w:rPr>
        <w:t xml:space="preserve">NS_47 is specified only </w:t>
      </w:r>
      <w:r w:rsidR="001F0A45">
        <w:rPr>
          <w:lang w:eastAsia="en-GB"/>
        </w:rPr>
        <w:t>30</w:t>
      </w:r>
      <w:r w:rsidR="004E4CE1">
        <w:rPr>
          <w:lang w:eastAsia="en-GB"/>
        </w:rPr>
        <w:t xml:space="preserve"> </w:t>
      </w:r>
      <w:r w:rsidR="001F0A45">
        <w:rPr>
          <w:lang w:eastAsia="en-GB"/>
        </w:rPr>
        <w:t xml:space="preserve">MHz CBW. </w:t>
      </w:r>
    </w:p>
    <w:p w14:paraId="5D1F32D7" w14:textId="0BC5156A" w:rsidR="001E6CFF" w:rsidRDefault="001E6CFF" w:rsidP="00F45432">
      <w:pPr>
        <w:pStyle w:val="ListParagraph"/>
        <w:numPr>
          <w:ilvl w:val="1"/>
          <w:numId w:val="15"/>
        </w:numPr>
        <w:rPr>
          <w:lang w:eastAsia="en-GB"/>
        </w:rPr>
      </w:pPr>
      <w:r>
        <w:rPr>
          <w:lang w:eastAsia="en-GB"/>
        </w:rPr>
        <w:t>Note 5 of NS_47 refers to the UE coexistence requirements for CBW &lt; 30</w:t>
      </w:r>
      <w:r w:rsidR="004E4CE1">
        <w:rPr>
          <w:lang w:eastAsia="en-GB"/>
        </w:rPr>
        <w:t xml:space="preserve"> </w:t>
      </w:r>
      <w:r w:rsidR="004D07E3">
        <w:rPr>
          <w:lang w:eastAsia="en-GB"/>
        </w:rPr>
        <w:t>MHz but</w:t>
      </w:r>
      <w:r>
        <w:rPr>
          <w:lang w:eastAsia="en-GB"/>
        </w:rPr>
        <w:t xml:space="preserve"> does not clarify how to handle 25</w:t>
      </w:r>
      <w:r w:rsidR="004E4CE1">
        <w:rPr>
          <w:lang w:eastAsia="en-GB"/>
        </w:rPr>
        <w:t xml:space="preserve"> </w:t>
      </w:r>
      <w:r>
        <w:rPr>
          <w:lang w:eastAsia="en-GB"/>
        </w:rPr>
        <w:t>MHz CBW</w:t>
      </w:r>
      <w:r w:rsidR="00EC6D9B">
        <w:rPr>
          <w:lang w:eastAsia="en-GB"/>
        </w:rPr>
        <w:t>.</w:t>
      </w:r>
    </w:p>
    <w:p w14:paraId="370A1698" w14:textId="22D33C15" w:rsidR="00313DF7" w:rsidRPr="0003603D" w:rsidRDefault="00313DF7" w:rsidP="00313DF7">
      <w:pPr>
        <w:overflowPunct w:val="0"/>
        <w:autoSpaceDE w:val="0"/>
        <w:autoSpaceDN w:val="0"/>
        <w:adjustRightInd w:val="0"/>
        <w:spacing w:after="120" w:line="240" w:lineRule="auto"/>
        <w:jc w:val="center"/>
        <w:textAlignment w:val="baseline"/>
        <w:rPr>
          <w:rFonts w:eastAsia="SimSun" w:cs="Times New Roman"/>
          <w:kern w:val="0"/>
          <w:szCs w:val="20"/>
          <w:lang w:val="en-GB"/>
          <w14:ligatures w14:val="none"/>
        </w:rPr>
      </w:pPr>
      <w:bookmarkStart w:id="2" w:name="_Ref205823285"/>
      <w:r w:rsidRPr="0003603D">
        <w:rPr>
          <w:rFonts w:eastAsia="Times New Roman" w:cs="Times New Roman"/>
          <w:b/>
          <w:szCs w:val="24"/>
          <w14:ligatures w14:val="none"/>
        </w:rPr>
        <w:t xml:space="preserve">Table </w:t>
      </w:r>
      <w:r w:rsidRPr="0003603D">
        <w:rPr>
          <w:rFonts w:eastAsia="Times New Roman" w:cs="Times New Roman"/>
          <w:b/>
          <w:szCs w:val="24"/>
          <w14:ligatures w14:val="none"/>
        </w:rPr>
        <w:fldChar w:fldCharType="begin"/>
      </w:r>
      <w:r w:rsidRPr="0003603D">
        <w:rPr>
          <w:rFonts w:eastAsia="Times New Roman" w:cs="Times New Roman"/>
          <w:b/>
          <w:szCs w:val="24"/>
          <w14:ligatures w14:val="none"/>
        </w:rPr>
        <w:instrText xml:space="preserve"> SEQ Table \* ARABIC </w:instrText>
      </w:r>
      <w:r w:rsidRPr="0003603D">
        <w:rPr>
          <w:rFonts w:eastAsia="Times New Roman" w:cs="Times New Roman"/>
          <w:b/>
          <w:szCs w:val="24"/>
          <w14:ligatures w14:val="none"/>
        </w:rPr>
        <w:fldChar w:fldCharType="separate"/>
      </w:r>
      <w:r w:rsidR="00903340">
        <w:rPr>
          <w:rFonts w:eastAsia="Times New Roman" w:cs="Times New Roman"/>
          <w:b/>
          <w:noProof/>
          <w:szCs w:val="24"/>
          <w14:ligatures w14:val="none"/>
        </w:rPr>
        <w:t>2</w:t>
      </w:r>
      <w:r w:rsidRPr="0003603D">
        <w:rPr>
          <w:rFonts w:eastAsia="Times New Roman" w:cs="Times New Roman"/>
          <w:b/>
          <w:szCs w:val="24"/>
          <w14:ligatures w14:val="none"/>
        </w:rPr>
        <w:fldChar w:fldCharType="end"/>
      </w:r>
      <w:bookmarkEnd w:id="2"/>
      <w:r w:rsidRPr="0003603D">
        <w:rPr>
          <w:rFonts w:eastAsia="Times New Roman" w:cs="Times New Roman"/>
          <w:bCs/>
          <w:szCs w:val="24"/>
          <w14:ligatures w14:val="none"/>
        </w:rPr>
        <w:t>: Rel-19 B</w:t>
      </w:r>
      <w:r w:rsidR="007940C0">
        <w:rPr>
          <w:rFonts w:eastAsia="Times New Roman" w:cs="Times New Roman"/>
          <w:bCs/>
          <w:szCs w:val="24"/>
          <w14:ligatures w14:val="none"/>
        </w:rPr>
        <w:t>41</w:t>
      </w:r>
      <w:r w:rsidRPr="0003603D">
        <w:rPr>
          <w:rFonts w:eastAsia="Times New Roman" w:cs="Times New Roman"/>
          <w:bCs/>
          <w:szCs w:val="24"/>
          <w14:ligatures w14:val="none"/>
        </w:rPr>
        <w:t xml:space="preserve"> and n</w:t>
      </w:r>
      <w:r w:rsidR="007940C0">
        <w:rPr>
          <w:rFonts w:eastAsia="Times New Roman" w:cs="Times New Roman"/>
          <w:bCs/>
          <w:szCs w:val="24"/>
          <w14:ligatures w14:val="none"/>
        </w:rPr>
        <w:t>41</w:t>
      </w:r>
      <w:r w:rsidRPr="0003603D">
        <w:rPr>
          <w:rFonts w:eastAsia="Times New Roman" w:cs="Times New Roman"/>
          <w:bCs/>
          <w:szCs w:val="24"/>
          <w14:ligatures w14:val="none"/>
        </w:rPr>
        <w:t xml:space="preserve"> spurious emission requirements for UE coexistence.</w:t>
      </w:r>
    </w:p>
    <w:tbl>
      <w:tblPr>
        <w:tblW w:w="108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29"/>
        <w:gridCol w:w="785"/>
        <w:gridCol w:w="270"/>
        <w:gridCol w:w="706"/>
        <w:gridCol w:w="8"/>
        <w:gridCol w:w="946"/>
        <w:gridCol w:w="8"/>
        <w:gridCol w:w="644"/>
        <w:gridCol w:w="8"/>
        <w:gridCol w:w="897"/>
        <w:gridCol w:w="1209"/>
        <w:gridCol w:w="8"/>
        <w:gridCol w:w="787"/>
        <w:gridCol w:w="8"/>
        <w:gridCol w:w="262"/>
        <w:gridCol w:w="8"/>
        <w:gridCol w:w="698"/>
        <w:gridCol w:w="8"/>
        <w:gridCol w:w="6"/>
        <w:gridCol w:w="940"/>
        <w:gridCol w:w="8"/>
        <w:gridCol w:w="6"/>
        <w:gridCol w:w="638"/>
        <w:gridCol w:w="8"/>
        <w:gridCol w:w="6"/>
        <w:gridCol w:w="897"/>
      </w:tblGrid>
      <w:tr w:rsidR="00F92439" w:rsidRPr="00DA5865" w14:paraId="50FF176D" w14:textId="77777777" w:rsidTr="00903340">
        <w:trPr>
          <w:trHeight w:val="270"/>
          <w:jc w:val="center"/>
        </w:trPr>
        <w:tc>
          <w:tcPr>
            <w:tcW w:w="5401" w:type="dxa"/>
            <w:gridSpan w:val="10"/>
          </w:tcPr>
          <w:p w14:paraId="5A2C02D2" w14:textId="6E20F230" w:rsidR="00F92439" w:rsidRPr="00DA5865" w:rsidRDefault="00F92439"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lastRenderedPageBreak/>
              <w:t>E-UTRA B41</w:t>
            </w:r>
            <w:r>
              <w:rPr>
                <w:rFonts w:ascii="Arial" w:eastAsia="Times New Roman" w:hAnsi="Arial" w:cs="Arial"/>
                <w:b/>
                <w:kern w:val="0"/>
                <w:sz w:val="16"/>
                <w:szCs w:val="16"/>
                <w:lang w:val="en-GB"/>
                <w14:ligatures w14:val="none"/>
              </w:rPr>
              <w:t xml:space="preserve"> </w:t>
            </w:r>
            <w:r w:rsidRPr="00DA5865">
              <w:rPr>
                <w:rFonts w:ascii="Arial" w:eastAsia="Times New Roman" w:hAnsi="Arial" w:cs="Arial"/>
                <w:b/>
                <w:kern w:val="0"/>
                <w:sz w:val="16"/>
                <w:szCs w:val="16"/>
                <w:lang w:val="en-GB"/>
                <w14:ligatures w14:val="none"/>
              </w:rPr>
              <w:t>Spurious emission</w:t>
            </w:r>
            <w:r>
              <w:rPr>
                <w:rFonts w:ascii="Arial" w:eastAsia="Times New Roman" w:hAnsi="Arial" w:cs="Arial"/>
                <w:b/>
                <w:kern w:val="0"/>
                <w:sz w:val="16"/>
                <w:szCs w:val="16"/>
                <w:lang w:val="en-GB"/>
                <w14:ligatures w14:val="none"/>
              </w:rPr>
              <w:t xml:space="preserve"> requirements</w:t>
            </w:r>
            <w:r w:rsidRPr="00DA5865">
              <w:rPr>
                <w:rFonts w:ascii="Arial" w:eastAsia="Times New Roman" w:hAnsi="Arial" w:cs="Arial"/>
                <w:b/>
                <w:kern w:val="0"/>
                <w:sz w:val="16"/>
                <w:szCs w:val="16"/>
                <w:lang w:val="en-GB"/>
                <w14:ligatures w14:val="none"/>
              </w:rPr>
              <w:t xml:space="preserve"> </w:t>
            </w:r>
          </w:p>
        </w:tc>
        <w:tc>
          <w:tcPr>
            <w:tcW w:w="5497" w:type="dxa"/>
            <w:gridSpan w:val="16"/>
          </w:tcPr>
          <w:p w14:paraId="19118A9B" w14:textId="53B78786" w:rsidR="00F92439" w:rsidRPr="00DA5865" w:rsidRDefault="00F92439" w:rsidP="00555EED">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Pr>
                <w:rFonts w:ascii="Arial" w:eastAsia="Times New Roman" w:hAnsi="Arial" w:cs="Arial"/>
                <w:b/>
                <w:kern w:val="0"/>
                <w:sz w:val="16"/>
                <w:szCs w:val="16"/>
                <w:lang w:val="en-GB"/>
                <w14:ligatures w14:val="none"/>
              </w:rPr>
              <w:t>NR</w:t>
            </w:r>
            <w:r w:rsidRPr="00DA5865">
              <w:rPr>
                <w:rFonts w:ascii="Arial" w:eastAsia="Times New Roman" w:hAnsi="Arial" w:cs="Arial"/>
                <w:b/>
                <w:kern w:val="0"/>
                <w:sz w:val="16"/>
                <w:szCs w:val="16"/>
                <w:lang w:val="en-GB"/>
                <w14:ligatures w14:val="none"/>
              </w:rPr>
              <w:t xml:space="preserve"> </w:t>
            </w:r>
            <w:r>
              <w:rPr>
                <w:rFonts w:ascii="Arial" w:eastAsia="Times New Roman" w:hAnsi="Arial" w:cs="Arial"/>
                <w:b/>
                <w:kern w:val="0"/>
                <w:sz w:val="16"/>
                <w:szCs w:val="16"/>
                <w:lang w:val="en-GB"/>
                <w14:ligatures w14:val="none"/>
              </w:rPr>
              <w:t>n</w:t>
            </w:r>
            <w:r w:rsidRPr="00DA5865">
              <w:rPr>
                <w:rFonts w:ascii="Arial" w:eastAsia="Times New Roman" w:hAnsi="Arial" w:cs="Arial"/>
                <w:b/>
                <w:kern w:val="0"/>
                <w:sz w:val="16"/>
                <w:szCs w:val="16"/>
                <w:lang w:val="en-GB"/>
                <w14:ligatures w14:val="none"/>
              </w:rPr>
              <w:t>41</w:t>
            </w:r>
            <w:r>
              <w:rPr>
                <w:rFonts w:ascii="Arial" w:eastAsia="Times New Roman" w:hAnsi="Arial" w:cs="Arial"/>
                <w:b/>
                <w:kern w:val="0"/>
                <w:sz w:val="16"/>
                <w:szCs w:val="16"/>
                <w:lang w:val="en-GB"/>
                <w14:ligatures w14:val="none"/>
              </w:rPr>
              <w:t xml:space="preserve"> </w:t>
            </w:r>
            <w:r w:rsidRPr="00DA5865">
              <w:rPr>
                <w:rFonts w:ascii="Arial" w:eastAsia="Times New Roman" w:hAnsi="Arial" w:cs="Arial"/>
                <w:b/>
                <w:kern w:val="0"/>
                <w:sz w:val="16"/>
                <w:szCs w:val="16"/>
                <w:lang w:val="en-GB"/>
                <w14:ligatures w14:val="none"/>
              </w:rPr>
              <w:t>Spurious emission</w:t>
            </w:r>
            <w:r>
              <w:rPr>
                <w:rFonts w:ascii="Arial" w:eastAsia="Times New Roman" w:hAnsi="Arial" w:cs="Arial"/>
                <w:b/>
                <w:kern w:val="0"/>
                <w:sz w:val="16"/>
                <w:szCs w:val="16"/>
                <w:lang w:val="en-GB"/>
                <w14:ligatures w14:val="none"/>
              </w:rPr>
              <w:t xml:space="preserve"> requirements</w:t>
            </w:r>
          </w:p>
        </w:tc>
      </w:tr>
      <w:tr w:rsidR="009C097C" w:rsidRPr="00DA5865" w14:paraId="419FB1AE" w14:textId="77777777" w:rsidTr="00903340">
        <w:trPr>
          <w:trHeight w:val="450"/>
          <w:jc w:val="center"/>
        </w:trPr>
        <w:tc>
          <w:tcPr>
            <w:tcW w:w="1129" w:type="dxa"/>
            <w:vAlign w:val="center"/>
          </w:tcPr>
          <w:p w14:paraId="60C48789" w14:textId="77777777"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Protected band</w:t>
            </w:r>
          </w:p>
        </w:tc>
        <w:tc>
          <w:tcPr>
            <w:tcW w:w="1769" w:type="dxa"/>
            <w:gridSpan w:val="4"/>
            <w:vAlign w:val="center"/>
          </w:tcPr>
          <w:p w14:paraId="22DC8DD5" w14:textId="18229FE2"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Frequency range (MHz)</w:t>
            </w:r>
          </w:p>
        </w:tc>
        <w:tc>
          <w:tcPr>
            <w:tcW w:w="954" w:type="dxa"/>
            <w:gridSpan w:val="2"/>
            <w:vAlign w:val="center"/>
          </w:tcPr>
          <w:p w14:paraId="4C9C8288" w14:textId="46ED7A3C"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Maximum Level (dBm)</w:t>
            </w:r>
          </w:p>
        </w:tc>
        <w:tc>
          <w:tcPr>
            <w:tcW w:w="652" w:type="dxa"/>
            <w:gridSpan w:val="2"/>
            <w:vAlign w:val="center"/>
          </w:tcPr>
          <w:p w14:paraId="1E400BBC" w14:textId="3C59834C"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MBW (MHz)</w:t>
            </w:r>
          </w:p>
        </w:tc>
        <w:tc>
          <w:tcPr>
            <w:tcW w:w="897" w:type="dxa"/>
            <w:vAlign w:val="center"/>
          </w:tcPr>
          <w:p w14:paraId="5A2E267A" w14:textId="73A90EF6"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NOTE</w:t>
            </w:r>
          </w:p>
        </w:tc>
        <w:tc>
          <w:tcPr>
            <w:tcW w:w="1209" w:type="dxa"/>
            <w:vAlign w:val="center"/>
          </w:tcPr>
          <w:p w14:paraId="399FE06F" w14:textId="77777777"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Protected band</w:t>
            </w:r>
          </w:p>
        </w:tc>
        <w:tc>
          <w:tcPr>
            <w:tcW w:w="1785" w:type="dxa"/>
            <w:gridSpan w:val="8"/>
            <w:vAlign w:val="center"/>
          </w:tcPr>
          <w:p w14:paraId="4571D69E" w14:textId="77777777"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Frequency range (MHz)</w:t>
            </w:r>
          </w:p>
        </w:tc>
        <w:tc>
          <w:tcPr>
            <w:tcW w:w="954" w:type="dxa"/>
            <w:gridSpan w:val="3"/>
            <w:vAlign w:val="center"/>
          </w:tcPr>
          <w:p w14:paraId="3B435280" w14:textId="77777777"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Maximum Level (dBm)</w:t>
            </w:r>
          </w:p>
        </w:tc>
        <w:tc>
          <w:tcPr>
            <w:tcW w:w="652" w:type="dxa"/>
            <w:gridSpan w:val="3"/>
            <w:vAlign w:val="center"/>
          </w:tcPr>
          <w:p w14:paraId="20C0CFF2" w14:textId="77777777"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MBW (MHz)</w:t>
            </w:r>
          </w:p>
        </w:tc>
        <w:tc>
          <w:tcPr>
            <w:tcW w:w="897" w:type="dxa"/>
            <w:noWrap/>
            <w:vAlign w:val="center"/>
          </w:tcPr>
          <w:p w14:paraId="1FF6296B" w14:textId="77777777" w:rsidR="00DA5865" w:rsidRPr="00DA5865" w:rsidRDefault="00DA5865" w:rsidP="00F92439">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6"/>
                <w:szCs w:val="16"/>
                <w:lang w:val="en-GB"/>
                <w14:ligatures w14:val="none"/>
              </w:rPr>
            </w:pPr>
            <w:r w:rsidRPr="00DA5865">
              <w:rPr>
                <w:rFonts w:ascii="Arial" w:eastAsia="Times New Roman" w:hAnsi="Arial" w:cs="Arial"/>
                <w:b/>
                <w:kern w:val="0"/>
                <w:sz w:val="16"/>
                <w:szCs w:val="16"/>
                <w:lang w:val="en-GB"/>
                <w14:ligatures w14:val="none"/>
              </w:rPr>
              <w:t>NOTE</w:t>
            </w:r>
          </w:p>
        </w:tc>
      </w:tr>
      <w:tr w:rsidR="00D065F3" w:rsidRPr="00DA5865" w14:paraId="1500FAD8" w14:textId="77777777" w:rsidTr="00903340">
        <w:trPr>
          <w:trHeight w:val="225"/>
          <w:jc w:val="center"/>
        </w:trPr>
        <w:tc>
          <w:tcPr>
            <w:tcW w:w="1129" w:type="dxa"/>
            <w:vAlign w:val="center"/>
          </w:tcPr>
          <w:p w14:paraId="45660F05" w14:textId="0CB73FF2" w:rsidR="00DA5865" w:rsidRPr="00DA5865" w:rsidRDefault="00DA5865" w:rsidP="009C097C">
            <w:pPr>
              <w:pStyle w:val="TAL"/>
              <w:rPr>
                <w:rFonts w:cs="Arial"/>
                <w:sz w:val="16"/>
                <w:szCs w:val="16"/>
                <w:lang w:val="sv-FI" w:eastAsia="zh-CN"/>
              </w:rPr>
            </w:pPr>
            <w:r w:rsidRPr="00DA5865">
              <w:rPr>
                <w:rFonts w:cs="Arial"/>
                <w:sz w:val="16"/>
                <w:szCs w:val="16"/>
                <w:lang w:val="sv-FI"/>
              </w:rPr>
              <w:t xml:space="preserve">E-UTRA Band 1, </w:t>
            </w:r>
            <w:r w:rsidRPr="00DA5865">
              <w:rPr>
                <w:rFonts w:cs="Arial"/>
                <w:sz w:val="16"/>
                <w:szCs w:val="16"/>
                <w:lang w:val="sv-FI" w:eastAsia="zh-CN"/>
              </w:rPr>
              <w:t>2</w:t>
            </w:r>
            <w:r w:rsidRPr="00DA5865">
              <w:rPr>
                <w:rFonts w:cs="Arial"/>
                <w:sz w:val="16"/>
                <w:szCs w:val="16"/>
                <w:lang w:val="sv-FI"/>
              </w:rPr>
              <w:t xml:space="preserve">, 3, </w:t>
            </w:r>
            <w:r w:rsidRPr="00DA5865">
              <w:rPr>
                <w:rFonts w:cs="Arial"/>
                <w:sz w:val="16"/>
                <w:szCs w:val="16"/>
                <w:lang w:val="sv-FI" w:eastAsia="zh-CN"/>
              </w:rPr>
              <w:t>4</w:t>
            </w:r>
            <w:r w:rsidRPr="00DA5865">
              <w:rPr>
                <w:rFonts w:cs="Arial"/>
                <w:sz w:val="16"/>
                <w:szCs w:val="16"/>
                <w:lang w:val="sv-FI"/>
              </w:rPr>
              <w:t xml:space="preserve">, </w:t>
            </w:r>
            <w:r w:rsidRPr="00DA5865">
              <w:rPr>
                <w:rFonts w:cs="Arial"/>
                <w:sz w:val="16"/>
                <w:szCs w:val="16"/>
                <w:lang w:val="sv-FI" w:eastAsia="zh-CN"/>
              </w:rPr>
              <w:t>5</w:t>
            </w:r>
            <w:r w:rsidRPr="00DA5865">
              <w:rPr>
                <w:rFonts w:cs="Arial"/>
                <w:sz w:val="16"/>
                <w:szCs w:val="16"/>
                <w:lang w:val="sv-FI"/>
              </w:rPr>
              <w:t xml:space="preserve">, 8, </w:t>
            </w:r>
            <w:r w:rsidRPr="00DA5865">
              <w:rPr>
                <w:rFonts w:cs="Arial"/>
                <w:sz w:val="16"/>
                <w:szCs w:val="16"/>
                <w:lang w:val="sv-FI" w:eastAsia="zh-CN"/>
              </w:rPr>
              <w:t>12</w:t>
            </w:r>
            <w:r w:rsidRPr="00DA5865">
              <w:rPr>
                <w:rFonts w:cs="Arial"/>
                <w:sz w:val="16"/>
                <w:szCs w:val="16"/>
                <w:lang w:val="sv-FI"/>
              </w:rPr>
              <w:t xml:space="preserve">, </w:t>
            </w:r>
            <w:r w:rsidRPr="00DA5865">
              <w:rPr>
                <w:rFonts w:cs="Arial"/>
                <w:sz w:val="16"/>
                <w:szCs w:val="16"/>
                <w:lang w:val="sv-FI" w:eastAsia="zh-CN"/>
              </w:rPr>
              <w:t>13</w:t>
            </w:r>
            <w:r w:rsidRPr="00DA5865">
              <w:rPr>
                <w:rFonts w:cs="Arial"/>
                <w:sz w:val="16"/>
                <w:szCs w:val="16"/>
                <w:lang w:val="sv-FI"/>
              </w:rPr>
              <w:t xml:space="preserve">, </w:t>
            </w:r>
            <w:r w:rsidRPr="00DA5865">
              <w:rPr>
                <w:rFonts w:cs="Arial"/>
                <w:sz w:val="16"/>
                <w:szCs w:val="16"/>
                <w:lang w:val="sv-FI" w:eastAsia="zh-CN"/>
              </w:rPr>
              <w:t>14</w:t>
            </w:r>
            <w:r w:rsidRPr="00DA5865">
              <w:rPr>
                <w:rFonts w:cs="Arial"/>
                <w:sz w:val="16"/>
                <w:szCs w:val="16"/>
                <w:lang w:val="sv-FI"/>
              </w:rPr>
              <w:t>,</w:t>
            </w:r>
            <w:r w:rsidR="00D065F3">
              <w:rPr>
                <w:rFonts w:cs="Arial"/>
                <w:sz w:val="16"/>
                <w:szCs w:val="16"/>
                <w:lang w:val="sv-FI"/>
              </w:rPr>
              <w:t xml:space="preserve"> </w:t>
            </w:r>
            <w:r w:rsidRPr="00DA5865">
              <w:rPr>
                <w:rFonts w:cs="Arial"/>
                <w:sz w:val="16"/>
                <w:szCs w:val="16"/>
                <w:lang w:val="sv-FI" w:eastAsia="zh-CN"/>
              </w:rPr>
              <w:t>17, 24, 25, 26, 27</w:t>
            </w:r>
            <w:r w:rsidRPr="00DA5865">
              <w:rPr>
                <w:rFonts w:cs="Arial"/>
                <w:sz w:val="16"/>
                <w:szCs w:val="16"/>
                <w:lang w:val="sv-FI"/>
              </w:rPr>
              <w:t>, 28, 29, 30, 34, 39, 40, 42, 44</w:t>
            </w:r>
            <w:r w:rsidRPr="00DA5865">
              <w:rPr>
                <w:rFonts w:cs="Arial"/>
                <w:sz w:val="16"/>
                <w:szCs w:val="16"/>
                <w:lang w:val="sv-FI" w:eastAsia="zh-CN"/>
              </w:rPr>
              <w:t>, 45</w:t>
            </w:r>
            <w:r w:rsidRPr="00DA5865">
              <w:rPr>
                <w:rFonts w:cs="Arial"/>
                <w:sz w:val="16"/>
                <w:szCs w:val="16"/>
                <w:lang w:val="sv-FI" w:eastAsia="ja-JP"/>
              </w:rPr>
              <w:t xml:space="preserve">, 48, </w:t>
            </w:r>
            <w:r w:rsidRPr="00DA5865">
              <w:rPr>
                <w:rFonts w:cs="Arial"/>
                <w:sz w:val="16"/>
                <w:szCs w:val="16"/>
                <w:lang w:val="sv-FI"/>
              </w:rPr>
              <w:t xml:space="preserve">50, 51, 52, </w:t>
            </w:r>
            <w:r w:rsidRPr="00DA5865">
              <w:rPr>
                <w:rFonts w:cs="Arial"/>
                <w:sz w:val="16"/>
                <w:szCs w:val="16"/>
              </w:rPr>
              <w:t xml:space="preserve">54, </w:t>
            </w:r>
            <w:r w:rsidRPr="00DA5865">
              <w:rPr>
                <w:rFonts w:cs="Arial"/>
                <w:sz w:val="16"/>
                <w:szCs w:val="16"/>
                <w:lang w:val="sv-FI" w:eastAsia="ja-JP"/>
              </w:rPr>
              <w:t>65</w:t>
            </w:r>
            <w:r w:rsidRPr="00DA5865">
              <w:rPr>
                <w:rFonts w:cs="Arial"/>
                <w:sz w:val="16"/>
                <w:szCs w:val="16"/>
                <w:lang w:val="sv-FI"/>
              </w:rPr>
              <w:t>, 66, 70</w:t>
            </w:r>
            <w:r w:rsidRPr="00DA5865">
              <w:rPr>
                <w:rFonts w:cs="Arial"/>
                <w:sz w:val="16"/>
                <w:szCs w:val="16"/>
                <w:lang w:val="sv-FI" w:eastAsia="zh-CN"/>
              </w:rPr>
              <w:t>, 71</w:t>
            </w:r>
            <w:r w:rsidRPr="00DA5865">
              <w:rPr>
                <w:rFonts w:cs="Arial"/>
                <w:sz w:val="16"/>
                <w:szCs w:val="16"/>
                <w:lang w:val="sv-FI" w:eastAsia="ja-JP"/>
              </w:rPr>
              <w:t>, 73, 74</w:t>
            </w:r>
            <w:r w:rsidRPr="00DA5865">
              <w:rPr>
                <w:rFonts w:cs="Arial"/>
                <w:sz w:val="16"/>
                <w:szCs w:val="16"/>
                <w:lang w:val="sv-FI" w:eastAsia="zh-CN"/>
              </w:rPr>
              <w:t>, 85</w:t>
            </w:r>
            <w:r w:rsidRPr="00DA5865">
              <w:rPr>
                <w:rFonts w:cs="Arial"/>
                <w:sz w:val="16"/>
                <w:szCs w:val="16"/>
                <w:lang w:eastAsia="ja-JP"/>
              </w:rPr>
              <w:t>, 103</w:t>
            </w:r>
            <w:r w:rsidRPr="00DA5865">
              <w:rPr>
                <w:rFonts w:eastAsia="SimSun" w:cs="Arial"/>
                <w:sz w:val="16"/>
                <w:szCs w:val="16"/>
                <w:lang w:val="en-US" w:eastAsia="zh-CN"/>
              </w:rPr>
              <w:t>, 106</w:t>
            </w:r>
          </w:p>
          <w:p w14:paraId="3CA61CEB" w14:textId="775B1425"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sv-FI" w:eastAsia="en-GB"/>
                <w14:ligatures w14:val="none"/>
              </w:rPr>
            </w:pPr>
            <w:r w:rsidRPr="00DA5865">
              <w:rPr>
                <w:rFonts w:ascii="Arial" w:hAnsi="Arial" w:cs="Arial"/>
                <w:sz w:val="16"/>
                <w:szCs w:val="16"/>
                <w:lang w:val="sv-FI" w:eastAsia="zh-CN"/>
              </w:rPr>
              <w:t>NR Band  n77, n78, n105</w:t>
            </w:r>
          </w:p>
        </w:tc>
        <w:tc>
          <w:tcPr>
            <w:tcW w:w="785" w:type="dxa"/>
            <w:vAlign w:val="center"/>
          </w:tcPr>
          <w:p w14:paraId="28D246FA" w14:textId="05CE4D8C" w:rsidR="00DA5865" w:rsidRPr="00DA5865" w:rsidRDefault="00DA5865" w:rsidP="00DA5865">
            <w:pPr>
              <w:pStyle w:val="TAL"/>
              <w:jc w:val="right"/>
              <w:rPr>
                <w:rFonts w:cs="Arial"/>
                <w:sz w:val="16"/>
                <w:szCs w:val="16"/>
              </w:rPr>
            </w:pPr>
            <w:proofErr w:type="spellStart"/>
            <w:r w:rsidRPr="00DA5865">
              <w:rPr>
                <w:rFonts w:cs="Arial"/>
                <w:sz w:val="16"/>
                <w:szCs w:val="16"/>
              </w:rPr>
              <w:t>F</w:t>
            </w:r>
            <w:r w:rsidRPr="00DA5865">
              <w:rPr>
                <w:rFonts w:cs="Arial"/>
                <w:sz w:val="16"/>
                <w:szCs w:val="16"/>
                <w:vertAlign w:val="subscript"/>
              </w:rPr>
              <w:t>DL_low</w:t>
            </w:r>
            <w:proofErr w:type="spellEnd"/>
          </w:p>
        </w:tc>
        <w:tc>
          <w:tcPr>
            <w:tcW w:w="270" w:type="dxa"/>
            <w:vAlign w:val="center"/>
          </w:tcPr>
          <w:p w14:paraId="73EBDD87" w14:textId="598C9FFA" w:rsidR="00DA5865" w:rsidRPr="00DA5865" w:rsidRDefault="00DA5865" w:rsidP="00DA5865">
            <w:pPr>
              <w:pStyle w:val="TAL"/>
              <w:jc w:val="center"/>
              <w:rPr>
                <w:rFonts w:cs="Arial"/>
                <w:sz w:val="16"/>
                <w:szCs w:val="16"/>
              </w:rPr>
            </w:pPr>
            <w:r w:rsidRPr="00DA5865">
              <w:rPr>
                <w:rFonts w:cs="Arial"/>
                <w:sz w:val="16"/>
                <w:szCs w:val="16"/>
              </w:rPr>
              <w:t>-</w:t>
            </w:r>
          </w:p>
        </w:tc>
        <w:tc>
          <w:tcPr>
            <w:tcW w:w="706" w:type="dxa"/>
            <w:vAlign w:val="center"/>
          </w:tcPr>
          <w:p w14:paraId="018AADAE" w14:textId="02E22127" w:rsidR="00DA5865" w:rsidRPr="00DA5865" w:rsidRDefault="00DA5865" w:rsidP="00DA5865">
            <w:pPr>
              <w:pStyle w:val="TAL"/>
              <w:rPr>
                <w:rFonts w:cs="Arial"/>
                <w:sz w:val="16"/>
                <w:szCs w:val="16"/>
              </w:rPr>
            </w:pPr>
            <w:proofErr w:type="spellStart"/>
            <w:r w:rsidRPr="00DA5865">
              <w:rPr>
                <w:rFonts w:cs="Arial"/>
                <w:sz w:val="16"/>
                <w:szCs w:val="16"/>
              </w:rPr>
              <w:t>F</w:t>
            </w:r>
            <w:r w:rsidRPr="00DA5865">
              <w:rPr>
                <w:rFonts w:cs="Arial"/>
                <w:sz w:val="16"/>
                <w:szCs w:val="16"/>
                <w:vertAlign w:val="subscript"/>
              </w:rPr>
              <w:t>DL_high</w:t>
            </w:r>
            <w:proofErr w:type="spellEnd"/>
          </w:p>
        </w:tc>
        <w:tc>
          <w:tcPr>
            <w:tcW w:w="954" w:type="dxa"/>
            <w:gridSpan w:val="2"/>
            <w:vAlign w:val="center"/>
          </w:tcPr>
          <w:p w14:paraId="14C12F55" w14:textId="381E74CA" w:rsidR="00DA5865" w:rsidRPr="00DA5865" w:rsidRDefault="00DA5865" w:rsidP="00DA5865">
            <w:pPr>
              <w:pStyle w:val="TAL"/>
              <w:jc w:val="center"/>
              <w:rPr>
                <w:rFonts w:cs="Arial"/>
                <w:sz w:val="16"/>
                <w:szCs w:val="16"/>
              </w:rPr>
            </w:pPr>
            <w:r w:rsidRPr="00DA5865">
              <w:rPr>
                <w:rFonts w:cs="Arial"/>
                <w:sz w:val="16"/>
                <w:szCs w:val="16"/>
              </w:rPr>
              <w:t>-50</w:t>
            </w:r>
          </w:p>
        </w:tc>
        <w:tc>
          <w:tcPr>
            <w:tcW w:w="652" w:type="dxa"/>
            <w:gridSpan w:val="2"/>
            <w:vAlign w:val="center"/>
          </w:tcPr>
          <w:p w14:paraId="4AA71F85" w14:textId="037335E4" w:rsidR="00DA5865" w:rsidRPr="00DA5865" w:rsidRDefault="00DA5865" w:rsidP="00DA5865">
            <w:pPr>
              <w:pStyle w:val="TAL"/>
              <w:jc w:val="center"/>
              <w:rPr>
                <w:rFonts w:cs="Arial"/>
                <w:sz w:val="16"/>
                <w:szCs w:val="16"/>
              </w:rPr>
            </w:pPr>
            <w:r w:rsidRPr="00DA5865">
              <w:rPr>
                <w:rFonts w:cs="Arial"/>
                <w:sz w:val="16"/>
                <w:szCs w:val="16"/>
              </w:rPr>
              <w:t>1</w:t>
            </w:r>
          </w:p>
        </w:tc>
        <w:tc>
          <w:tcPr>
            <w:tcW w:w="905" w:type="dxa"/>
            <w:gridSpan w:val="2"/>
            <w:vAlign w:val="center"/>
          </w:tcPr>
          <w:p w14:paraId="50C90EC5" w14:textId="77777777" w:rsidR="00DA5865" w:rsidRPr="00DA5865" w:rsidRDefault="00DA5865" w:rsidP="00DA5865">
            <w:pPr>
              <w:pStyle w:val="TAL"/>
              <w:jc w:val="center"/>
              <w:rPr>
                <w:rFonts w:cs="Arial"/>
                <w:sz w:val="16"/>
                <w:szCs w:val="16"/>
              </w:rPr>
            </w:pPr>
          </w:p>
        </w:tc>
        <w:tc>
          <w:tcPr>
            <w:tcW w:w="1217" w:type="dxa"/>
            <w:gridSpan w:val="2"/>
          </w:tcPr>
          <w:p w14:paraId="75D4BA24" w14:textId="77777777" w:rsidR="009C097C" w:rsidRDefault="00DA5865" w:rsidP="00D065F3">
            <w:pPr>
              <w:pStyle w:val="TAL"/>
              <w:rPr>
                <w:rFonts w:cs="Arial"/>
                <w:sz w:val="16"/>
                <w:szCs w:val="16"/>
              </w:rPr>
            </w:pPr>
            <w:r w:rsidRPr="00DA5865">
              <w:rPr>
                <w:rFonts w:cs="Arial"/>
                <w:sz w:val="16"/>
                <w:szCs w:val="16"/>
              </w:rPr>
              <w:t xml:space="preserve">E-UTRA Band 1, 2, 3, 4, 5, 8, 12, 13, 14, 17, 24, 25, 26, 27, 28, 29, 30, 34, 39, </w:t>
            </w:r>
          </w:p>
          <w:p w14:paraId="0ABF2ADB" w14:textId="2E1BA6A4" w:rsidR="00DA5865" w:rsidRPr="00DA5865" w:rsidRDefault="00DA5865" w:rsidP="00D065F3">
            <w:pPr>
              <w:pStyle w:val="TAL"/>
              <w:rPr>
                <w:rFonts w:cs="Arial"/>
                <w:sz w:val="16"/>
                <w:szCs w:val="16"/>
              </w:rPr>
            </w:pPr>
            <w:r w:rsidRPr="00DA5865">
              <w:rPr>
                <w:rFonts w:cs="Arial"/>
                <w:sz w:val="16"/>
                <w:szCs w:val="16"/>
              </w:rPr>
              <w:t>42, 44, 45, 48, 50, 51, 52, 54, 65, 66, 70, 71, 73, 74, 85, 103, 106</w:t>
            </w:r>
          </w:p>
          <w:p w14:paraId="42293DCD" w14:textId="62DBB75F" w:rsidR="00DA5865" w:rsidRPr="00DA5865" w:rsidRDefault="00DA5865" w:rsidP="00D065F3">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sv-FI"/>
                <w14:ligatures w14:val="none"/>
              </w:rPr>
            </w:pPr>
            <w:r w:rsidRPr="00DA5865">
              <w:rPr>
                <w:rFonts w:ascii="Arial" w:hAnsi="Arial" w:cs="Arial"/>
                <w:sz w:val="16"/>
                <w:szCs w:val="16"/>
              </w:rPr>
              <w:t>NR Band n77, n78, n105</w:t>
            </w:r>
          </w:p>
        </w:tc>
        <w:tc>
          <w:tcPr>
            <w:tcW w:w="795" w:type="dxa"/>
            <w:gridSpan w:val="2"/>
            <w:vAlign w:val="center"/>
          </w:tcPr>
          <w:p w14:paraId="4334AA01" w14:textId="2216B0F9"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eastAsia="Times New Roman" w:hAnsi="Arial" w:cs="Arial"/>
                <w:color w:val="0D0D0D" w:themeColor="text1" w:themeTint="F2"/>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DL_low</w:t>
            </w:r>
            <w:proofErr w:type="spellEnd"/>
          </w:p>
        </w:tc>
        <w:tc>
          <w:tcPr>
            <w:tcW w:w="270" w:type="dxa"/>
            <w:gridSpan w:val="2"/>
            <w:vAlign w:val="center"/>
          </w:tcPr>
          <w:p w14:paraId="566ABB9C" w14:textId="5B9004CA"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rPr>
              <w:t>-</w:t>
            </w:r>
          </w:p>
        </w:tc>
        <w:tc>
          <w:tcPr>
            <w:tcW w:w="706" w:type="dxa"/>
            <w:gridSpan w:val="2"/>
            <w:vAlign w:val="center"/>
          </w:tcPr>
          <w:p w14:paraId="57AC21F1" w14:textId="3F14AC66" w:rsidR="00DA5865" w:rsidRPr="00DA5865" w:rsidRDefault="00DA5865" w:rsidP="00DA5865">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DL_high</w:t>
            </w:r>
            <w:proofErr w:type="spellEnd"/>
          </w:p>
        </w:tc>
        <w:tc>
          <w:tcPr>
            <w:tcW w:w="954" w:type="dxa"/>
            <w:gridSpan w:val="3"/>
            <w:vAlign w:val="center"/>
          </w:tcPr>
          <w:p w14:paraId="019F0554" w14:textId="172697EE"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rPr>
              <w:t>-50</w:t>
            </w:r>
          </w:p>
        </w:tc>
        <w:tc>
          <w:tcPr>
            <w:tcW w:w="652" w:type="dxa"/>
            <w:gridSpan w:val="3"/>
            <w:noWrap/>
            <w:vAlign w:val="center"/>
          </w:tcPr>
          <w:p w14:paraId="4C9C14C6" w14:textId="3E9F34E4"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rPr>
              <w:t>1</w:t>
            </w:r>
          </w:p>
        </w:tc>
        <w:tc>
          <w:tcPr>
            <w:tcW w:w="903" w:type="dxa"/>
            <w:gridSpan w:val="2"/>
            <w:noWrap/>
            <w:vAlign w:val="center"/>
          </w:tcPr>
          <w:p w14:paraId="1AD5BEAF" w14:textId="637DD639"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p>
        </w:tc>
      </w:tr>
      <w:tr w:rsidR="00F51E3D" w:rsidRPr="00DA5865" w14:paraId="265DD5EA" w14:textId="77777777" w:rsidTr="00903340">
        <w:trPr>
          <w:trHeight w:val="225"/>
          <w:jc w:val="center"/>
        </w:trPr>
        <w:tc>
          <w:tcPr>
            <w:tcW w:w="5401" w:type="dxa"/>
            <w:gridSpan w:val="10"/>
            <w:vAlign w:val="center"/>
          </w:tcPr>
          <w:p w14:paraId="141499B7" w14:textId="2DC81F56" w:rsidR="00F51E3D" w:rsidRPr="00DA5865" w:rsidRDefault="00F51E3D"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p>
        </w:tc>
        <w:tc>
          <w:tcPr>
            <w:tcW w:w="1209" w:type="dxa"/>
            <w:vAlign w:val="center"/>
          </w:tcPr>
          <w:p w14:paraId="6B51FFB5" w14:textId="4C487DF2" w:rsidR="00F51E3D" w:rsidRPr="00DA5865" w:rsidRDefault="00F51E3D" w:rsidP="009C097C">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rPr>
              <w:t>E-UTRA Band</w:t>
            </w:r>
            <w:r w:rsidRPr="00DA5865">
              <w:rPr>
                <w:rFonts w:ascii="Arial" w:hAnsi="Arial" w:cs="Arial"/>
                <w:sz w:val="16"/>
                <w:szCs w:val="16"/>
                <w:lang w:eastAsia="zh-CN"/>
              </w:rPr>
              <w:t xml:space="preserve"> 40</w:t>
            </w:r>
          </w:p>
        </w:tc>
        <w:tc>
          <w:tcPr>
            <w:tcW w:w="795" w:type="dxa"/>
            <w:gridSpan w:val="2"/>
            <w:vAlign w:val="center"/>
          </w:tcPr>
          <w:p w14:paraId="43CBB7F1" w14:textId="6F7BED69" w:rsidR="00F51E3D" w:rsidRPr="00DA5865" w:rsidRDefault="00F51E3D" w:rsidP="00DA5865">
            <w:pPr>
              <w:keepNext/>
              <w:keepLines/>
              <w:overflowPunct w:val="0"/>
              <w:autoSpaceDE w:val="0"/>
              <w:autoSpaceDN w:val="0"/>
              <w:adjustRightInd w:val="0"/>
              <w:spacing w:after="0" w:line="240" w:lineRule="auto"/>
              <w:jc w:val="right"/>
              <w:textAlignment w:val="baseline"/>
              <w:rPr>
                <w:rFonts w:ascii="Arial" w:eastAsia="Times New Roman" w:hAnsi="Arial" w:cs="Arial"/>
                <w:color w:val="0D0D0D" w:themeColor="text1" w:themeTint="F2"/>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DL_low</w:t>
            </w:r>
            <w:proofErr w:type="spellEnd"/>
          </w:p>
        </w:tc>
        <w:tc>
          <w:tcPr>
            <w:tcW w:w="270" w:type="dxa"/>
            <w:gridSpan w:val="2"/>
            <w:vAlign w:val="center"/>
          </w:tcPr>
          <w:p w14:paraId="795C75AF" w14:textId="004FCCA9" w:rsidR="00F51E3D" w:rsidRPr="00DA5865" w:rsidRDefault="00F51E3D"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rPr>
              <w:t>-</w:t>
            </w:r>
          </w:p>
        </w:tc>
        <w:tc>
          <w:tcPr>
            <w:tcW w:w="706" w:type="dxa"/>
            <w:gridSpan w:val="2"/>
            <w:vAlign w:val="center"/>
          </w:tcPr>
          <w:p w14:paraId="6B1BB24F" w14:textId="106B1815" w:rsidR="00F51E3D" w:rsidRPr="00DA5865" w:rsidRDefault="00F51E3D" w:rsidP="00DA5865">
            <w:pPr>
              <w:keepNext/>
              <w:keepLines/>
              <w:overflowPunct w:val="0"/>
              <w:autoSpaceDE w:val="0"/>
              <w:autoSpaceDN w:val="0"/>
              <w:adjustRightInd w:val="0"/>
              <w:spacing w:after="0" w:line="240" w:lineRule="auto"/>
              <w:textAlignment w:val="baseline"/>
              <w:rPr>
                <w:rFonts w:ascii="Arial" w:eastAsia="Times New Roman" w:hAnsi="Arial" w:cs="Arial"/>
                <w:color w:val="0D0D0D" w:themeColor="text1" w:themeTint="F2"/>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DL_high</w:t>
            </w:r>
            <w:proofErr w:type="spellEnd"/>
          </w:p>
        </w:tc>
        <w:tc>
          <w:tcPr>
            <w:tcW w:w="954" w:type="dxa"/>
            <w:gridSpan w:val="3"/>
            <w:vAlign w:val="center"/>
          </w:tcPr>
          <w:p w14:paraId="209464BB" w14:textId="7787A94E" w:rsidR="00F51E3D" w:rsidRPr="00DA5865" w:rsidRDefault="00F51E3D"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lang w:eastAsia="zh-CN"/>
              </w:rPr>
              <w:t>-40</w:t>
            </w:r>
          </w:p>
        </w:tc>
        <w:tc>
          <w:tcPr>
            <w:tcW w:w="652" w:type="dxa"/>
            <w:gridSpan w:val="3"/>
            <w:noWrap/>
            <w:vAlign w:val="center"/>
          </w:tcPr>
          <w:p w14:paraId="77E9204A" w14:textId="2A770F14" w:rsidR="00F51E3D" w:rsidRPr="00DA5865" w:rsidRDefault="00F51E3D"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r w:rsidRPr="00DA5865">
              <w:rPr>
                <w:rFonts w:ascii="Arial" w:hAnsi="Arial" w:cs="Arial"/>
                <w:sz w:val="16"/>
                <w:szCs w:val="16"/>
                <w:lang w:eastAsia="zh-CN"/>
              </w:rPr>
              <w:t>1</w:t>
            </w:r>
          </w:p>
        </w:tc>
        <w:tc>
          <w:tcPr>
            <w:tcW w:w="911" w:type="dxa"/>
            <w:gridSpan w:val="3"/>
            <w:noWrap/>
            <w:vAlign w:val="center"/>
          </w:tcPr>
          <w:p w14:paraId="4588A63A" w14:textId="39DF192B" w:rsidR="00F51E3D" w:rsidRPr="00DA5865" w:rsidRDefault="00F51E3D" w:rsidP="00DA5865">
            <w:pPr>
              <w:keepNext/>
              <w:keepLines/>
              <w:overflowPunct w:val="0"/>
              <w:autoSpaceDE w:val="0"/>
              <w:autoSpaceDN w:val="0"/>
              <w:adjustRightInd w:val="0"/>
              <w:spacing w:after="0" w:line="240" w:lineRule="auto"/>
              <w:jc w:val="center"/>
              <w:textAlignment w:val="baseline"/>
              <w:rPr>
                <w:rFonts w:ascii="Arial" w:eastAsia="Times New Roman" w:hAnsi="Arial" w:cs="Arial"/>
                <w:color w:val="0D0D0D" w:themeColor="text1" w:themeTint="F2"/>
                <w:kern w:val="0"/>
                <w:sz w:val="16"/>
                <w:szCs w:val="16"/>
                <w:lang w:val="en-GB"/>
                <w14:ligatures w14:val="none"/>
              </w:rPr>
            </w:pPr>
          </w:p>
        </w:tc>
      </w:tr>
      <w:tr w:rsidR="00D065F3" w:rsidRPr="00DA5865" w14:paraId="56DA4762" w14:textId="77777777" w:rsidTr="00903340">
        <w:trPr>
          <w:trHeight w:val="225"/>
          <w:jc w:val="center"/>
        </w:trPr>
        <w:tc>
          <w:tcPr>
            <w:tcW w:w="1129" w:type="dxa"/>
            <w:vAlign w:val="center"/>
          </w:tcPr>
          <w:p w14:paraId="667E5530" w14:textId="1182E200"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DA5865">
              <w:rPr>
                <w:rFonts w:ascii="Arial" w:hAnsi="Arial" w:cs="Arial"/>
                <w:sz w:val="16"/>
                <w:szCs w:val="16"/>
                <w:lang w:eastAsia="zh-CN"/>
              </w:rPr>
              <w:t>NR Band n79</w:t>
            </w:r>
          </w:p>
        </w:tc>
        <w:tc>
          <w:tcPr>
            <w:tcW w:w="785" w:type="dxa"/>
            <w:vAlign w:val="center"/>
          </w:tcPr>
          <w:p w14:paraId="014D6216" w14:textId="32B983C8"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hAnsi="Arial" w:cs="Arial"/>
                <w:sz w:val="16"/>
                <w:szCs w:val="16"/>
              </w:rPr>
            </w:pPr>
            <w:proofErr w:type="spellStart"/>
            <w:r w:rsidRPr="00DA5865">
              <w:rPr>
                <w:rFonts w:ascii="Arial" w:hAnsi="Arial" w:cs="Arial"/>
                <w:sz w:val="16"/>
                <w:szCs w:val="16"/>
              </w:rPr>
              <w:t>F</w:t>
            </w:r>
            <w:r w:rsidRPr="00DA5865">
              <w:rPr>
                <w:rFonts w:ascii="Arial" w:hAnsi="Arial" w:cs="Arial"/>
                <w:sz w:val="16"/>
                <w:szCs w:val="16"/>
                <w:vertAlign w:val="subscript"/>
              </w:rPr>
              <w:t>DL_low</w:t>
            </w:r>
            <w:proofErr w:type="spellEnd"/>
          </w:p>
        </w:tc>
        <w:tc>
          <w:tcPr>
            <w:tcW w:w="270" w:type="dxa"/>
            <w:vAlign w:val="center"/>
          </w:tcPr>
          <w:p w14:paraId="13FA8983" w14:textId="120167ED"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w:t>
            </w:r>
          </w:p>
        </w:tc>
        <w:tc>
          <w:tcPr>
            <w:tcW w:w="706" w:type="dxa"/>
            <w:vAlign w:val="center"/>
          </w:tcPr>
          <w:p w14:paraId="223D5267" w14:textId="5AFCA186"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proofErr w:type="spellStart"/>
            <w:r w:rsidRPr="00DA5865">
              <w:rPr>
                <w:rFonts w:ascii="Arial" w:hAnsi="Arial" w:cs="Arial"/>
                <w:sz w:val="16"/>
                <w:szCs w:val="16"/>
              </w:rPr>
              <w:t>F</w:t>
            </w:r>
            <w:r w:rsidRPr="00DA5865">
              <w:rPr>
                <w:rFonts w:ascii="Arial" w:hAnsi="Arial" w:cs="Arial"/>
                <w:sz w:val="16"/>
                <w:szCs w:val="16"/>
                <w:vertAlign w:val="subscript"/>
              </w:rPr>
              <w:t>DL_high</w:t>
            </w:r>
            <w:proofErr w:type="spellEnd"/>
          </w:p>
        </w:tc>
        <w:tc>
          <w:tcPr>
            <w:tcW w:w="954" w:type="dxa"/>
            <w:gridSpan w:val="2"/>
            <w:vAlign w:val="center"/>
          </w:tcPr>
          <w:p w14:paraId="1902FBD8" w14:textId="28CD74E3"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-50</w:t>
            </w:r>
          </w:p>
        </w:tc>
        <w:tc>
          <w:tcPr>
            <w:tcW w:w="652" w:type="dxa"/>
            <w:gridSpan w:val="2"/>
            <w:vAlign w:val="center"/>
          </w:tcPr>
          <w:p w14:paraId="00C0855C" w14:textId="6D09EED2"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1</w:t>
            </w:r>
          </w:p>
        </w:tc>
        <w:tc>
          <w:tcPr>
            <w:tcW w:w="905" w:type="dxa"/>
            <w:gridSpan w:val="2"/>
            <w:vAlign w:val="center"/>
          </w:tcPr>
          <w:p w14:paraId="0C047DC0" w14:textId="311BDDA2"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lang w:eastAsia="zh-CN"/>
              </w:rPr>
              <w:t>2</w:t>
            </w:r>
          </w:p>
        </w:tc>
        <w:tc>
          <w:tcPr>
            <w:tcW w:w="1217" w:type="dxa"/>
            <w:gridSpan w:val="2"/>
            <w:vAlign w:val="center"/>
          </w:tcPr>
          <w:p w14:paraId="15B95D09" w14:textId="7559AB10"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14:ligatures w14:val="none"/>
              </w:rPr>
            </w:pPr>
            <w:r w:rsidRPr="00DA5865">
              <w:rPr>
                <w:rFonts w:ascii="Arial" w:hAnsi="Arial" w:cs="Arial"/>
                <w:sz w:val="16"/>
                <w:szCs w:val="16"/>
              </w:rPr>
              <w:t>NR Band n79</w:t>
            </w:r>
          </w:p>
        </w:tc>
        <w:tc>
          <w:tcPr>
            <w:tcW w:w="795" w:type="dxa"/>
            <w:gridSpan w:val="2"/>
            <w:vAlign w:val="center"/>
          </w:tcPr>
          <w:p w14:paraId="0332D659" w14:textId="4B2E0C47"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DL_low</w:t>
            </w:r>
            <w:proofErr w:type="spellEnd"/>
          </w:p>
        </w:tc>
        <w:tc>
          <w:tcPr>
            <w:tcW w:w="270" w:type="dxa"/>
            <w:gridSpan w:val="2"/>
            <w:vAlign w:val="center"/>
          </w:tcPr>
          <w:p w14:paraId="5055D106" w14:textId="4099EED6"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w:t>
            </w:r>
          </w:p>
        </w:tc>
        <w:tc>
          <w:tcPr>
            <w:tcW w:w="706" w:type="dxa"/>
            <w:gridSpan w:val="2"/>
            <w:vAlign w:val="center"/>
          </w:tcPr>
          <w:p w14:paraId="0740B1F8" w14:textId="6C6C68EC" w:rsidR="00DA5865" w:rsidRPr="00DA5865" w:rsidRDefault="00DA5865" w:rsidP="00DA5865">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DL_high</w:t>
            </w:r>
            <w:proofErr w:type="spellEnd"/>
          </w:p>
        </w:tc>
        <w:tc>
          <w:tcPr>
            <w:tcW w:w="954" w:type="dxa"/>
            <w:gridSpan w:val="3"/>
            <w:vAlign w:val="center"/>
          </w:tcPr>
          <w:p w14:paraId="57F838F4" w14:textId="16021621"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-50</w:t>
            </w:r>
          </w:p>
        </w:tc>
        <w:tc>
          <w:tcPr>
            <w:tcW w:w="652" w:type="dxa"/>
            <w:gridSpan w:val="3"/>
            <w:noWrap/>
            <w:vAlign w:val="center"/>
          </w:tcPr>
          <w:p w14:paraId="68ADDBE1" w14:textId="6917B525"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1</w:t>
            </w:r>
          </w:p>
        </w:tc>
        <w:tc>
          <w:tcPr>
            <w:tcW w:w="903" w:type="dxa"/>
            <w:gridSpan w:val="2"/>
            <w:noWrap/>
            <w:vAlign w:val="center"/>
          </w:tcPr>
          <w:p w14:paraId="70D92E83" w14:textId="4D8D3F62"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2</w:t>
            </w:r>
          </w:p>
        </w:tc>
      </w:tr>
      <w:tr w:rsidR="00D065F3" w:rsidRPr="00DA5865" w14:paraId="5ECCCEAE" w14:textId="77777777" w:rsidTr="00903340">
        <w:trPr>
          <w:trHeight w:val="225"/>
          <w:jc w:val="center"/>
        </w:trPr>
        <w:tc>
          <w:tcPr>
            <w:tcW w:w="1129" w:type="dxa"/>
            <w:vAlign w:val="center"/>
          </w:tcPr>
          <w:p w14:paraId="0EF154BE" w14:textId="379077BE"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DA5865">
              <w:rPr>
                <w:rFonts w:ascii="Arial" w:hAnsi="Arial" w:cs="Arial"/>
                <w:sz w:val="16"/>
                <w:szCs w:val="16"/>
              </w:rPr>
              <w:t xml:space="preserve">E-UTRA Band </w:t>
            </w:r>
            <w:r w:rsidRPr="00252BBF">
              <w:rPr>
                <w:rFonts w:ascii="Arial" w:hAnsi="Arial" w:cs="Arial"/>
                <w:b/>
                <w:bCs/>
                <w:sz w:val="16"/>
                <w:szCs w:val="16"/>
                <w:highlight w:val="yellow"/>
              </w:rPr>
              <w:t>9,</w:t>
            </w:r>
            <w:r w:rsidRPr="00DA5865">
              <w:rPr>
                <w:rFonts w:ascii="Arial" w:hAnsi="Arial" w:cs="Arial"/>
                <w:sz w:val="16"/>
                <w:szCs w:val="16"/>
              </w:rPr>
              <w:t xml:space="preserve"> 11, 18, 19, 21</w:t>
            </w:r>
          </w:p>
        </w:tc>
        <w:tc>
          <w:tcPr>
            <w:tcW w:w="785" w:type="dxa"/>
            <w:vAlign w:val="center"/>
          </w:tcPr>
          <w:p w14:paraId="120D22FD" w14:textId="3C4E80AD"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hAnsi="Arial" w:cs="Arial"/>
                <w:sz w:val="16"/>
                <w:szCs w:val="16"/>
              </w:rPr>
            </w:pPr>
            <w:proofErr w:type="spellStart"/>
            <w:r w:rsidRPr="00DA5865">
              <w:rPr>
                <w:rFonts w:ascii="Arial" w:hAnsi="Arial" w:cs="Arial"/>
                <w:sz w:val="16"/>
                <w:szCs w:val="16"/>
              </w:rPr>
              <w:t>F</w:t>
            </w:r>
            <w:r w:rsidRPr="00DA5865">
              <w:rPr>
                <w:rFonts w:ascii="Arial" w:hAnsi="Arial" w:cs="Arial"/>
                <w:sz w:val="16"/>
                <w:szCs w:val="16"/>
                <w:vertAlign w:val="subscript"/>
              </w:rPr>
              <w:t>DL_low</w:t>
            </w:r>
            <w:proofErr w:type="spellEnd"/>
          </w:p>
        </w:tc>
        <w:tc>
          <w:tcPr>
            <w:tcW w:w="270" w:type="dxa"/>
            <w:vAlign w:val="center"/>
          </w:tcPr>
          <w:p w14:paraId="1EBD0191" w14:textId="2AAB3FB8"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w:t>
            </w:r>
          </w:p>
        </w:tc>
        <w:tc>
          <w:tcPr>
            <w:tcW w:w="706" w:type="dxa"/>
            <w:vAlign w:val="center"/>
          </w:tcPr>
          <w:p w14:paraId="7BE5A807" w14:textId="06B84BA4"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proofErr w:type="spellStart"/>
            <w:r w:rsidRPr="00DA5865">
              <w:rPr>
                <w:rFonts w:ascii="Arial" w:hAnsi="Arial" w:cs="Arial"/>
                <w:sz w:val="16"/>
                <w:szCs w:val="16"/>
              </w:rPr>
              <w:t>F</w:t>
            </w:r>
            <w:r w:rsidRPr="00DA5865">
              <w:rPr>
                <w:rFonts w:ascii="Arial" w:hAnsi="Arial" w:cs="Arial"/>
                <w:sz w:val="16"/>
                <w:szCs w:val="16"/>
                <w:vertAlign w:val="subscript"/>
              </w:rPr>
              <w:t>DL_high</w:t>
            </w:r>
            <w:proofErr w:type="spellEnd"/>
          </w:p>
        </w:tc>
        <w:tc>
          <w:tcPr>
            <w:tcW w:w="954" w:type="dxa"/>
            <w:gridSpan w:val="2"/>
            <w:vAlign w:val="center"/>
          </w:tcPr>
          <w:p w14:paraId="4B00A471" w14:textId="673A853A"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-50</w:t>
            </w:r>
          </w:p>
        </w:tc>
        <w:tc>
          <w:tcPr>
            <w:tcW w:w="652" w:type="dxa"/>
            <w:gridSpan w:val="2"/>
            <w:vAlign w:val="center"/>
          </w:tcPr>
          <w:p w14:paraId="5789D6FA" w14:textId="4B15FA2E"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1</w:t>
            </w:r>
          </w:p>
        </w:tc>
        <w:tc>
          <w:tcPr>
            <w:tcW w:w="905" w:type="dxa"/>
            <w:gridSpan w:val="2"/>
            <w:vAlign w:val="center"/>
          </w:tcPr>
          <w:p w14:paraId="24E8915D" w14:textId="252B9712" w:rsidR="00DA5865" w:rsidRPr="00252BBF" w:rsidRDefault="00DA5865" w:rsidP="00DA5865">
            <w:pPr>
              <w:keepNext/>
              <w:keepLines/>
              <w:overflowPunct w:val="0"/>
              <w:autoSpaceDE w:val="0"/>
              <w:autoSpaceDN w:val="0"/>
              <w:adjustRightInd w:val="0"/>
              <w:spacing w:after="0" w:line="240" w:lineRule="auto"/>
              <w:jc w:val="center"/>
              <w:textAlignment w:val="baseline"/>
              <w:rPr>
                <w:rFonts w:ascii="Arial" w:hAnsi="Arial" w:cs="Arial"/>
                <w:b/>
                <w:bCs/>
                <w:sz w:val="16"/>
                <w:szCs w:val="16"/>
              </w:rPr>
            </w:pPr>
            <w:r w:rsidRPr="00252BBF">
              <w:rPr>
                <w:rFonts w:ascii="Arial" w:hAnsi="Arial" w:cs="Arial"/>
                <w:b/>
                <w:bCs/>
                <w:sz w:val="16"/>
                <w:szCs w:val="16"/>
                <w:highlight w:val="yellow"/>
              </w:rPr>
              <w:t>30</w:t>
            </w:r>
          </w:p>
        </w:tc>
        <w:tc>
          <w:tcPr>
            <w:tcW w:w="1217" w:type="dxa"/>
            <w:gridSpan w:val="2"/>
            <w:vAlign w:val="center"/>
          </w:tcPr>
          <w:p w14:paraId="5B4CC434" w14:textId="2358E8D2"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E-UTRA Band 11, 18, 19, 21</w:t>
            </w:r>
          </w:p>
        </w:tc>
        <w:tc>
          <w:tcPr>
            <w:tcW w:w="795" w:type="dxa"/>
            <w:gridSpan w:val="2"/>
            <w:vAlign w:val="center"/>
          </w:tcPr>
          <w:p w14:paraId="2B0FEE29" w14:textId="5E0C2EEE"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DL_low</w:t>
            </w:r>
            <w:proofErr w:type="spellEnd"/>
          </w:p>
        </w:tc>
        <w:tc>
          <w:tcPr>
            <w:tcW w:w="270" w:type="dxa"/>
            <w:gridSpan w:val="2"/>
            <w:vAlign w:val="center"/>
          </w:tcPr>
          <w:p w14:paraId="1D306A9F" w14:textId="14715C18"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w:t>
            </w:r>
          </w:p>
        </w:tc>
        <w:tc>
          <w:tcPr>
            <w:tcW w:w="706" w:type="dxa"/>
            <w:gridSpan w:val="2"/>
            <w:vAlign w:val="center"/>
          </w:tcPr>
          <w:p w14:paraId="6577136D" w14:textId="5BE6D351" w:rsidR="00DA5865" w:rsidRPr="00DA5865" w:rsidRDefault="00DA5865" w:rsidP="00DA5865">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DA5865">
              <w:rPr>
                <w:rFonts w:ascii="Arial" w:hAnsi="Arial" w:cs="Arial"/>
                <w:sz w:val="16"/>
                <w:szCs w:val="16"/>
              </w:rPr>
              <w:t>F</w:t>
            </w:r>
            <w:r w:rsidRPr="00DA5865">
              <w:rPr>
                <w:rFonts w:ascii="Arial" w:hAnsi="Arial" w:cs="Arial"/>
                <w:sz w:val="16"/>
                <w:szCs w:val="16"/>
                <w:vertAlign w:val="subscript"/>
              </w:rPr>
              <w:t>DL_high</w:t>
            </w:r>
            <w:proofErr w:type="spellEnd"/>
          </w:p>
        </w:tc>
        <w:tc>
          <w:tcPr>
            <w:tcW w:w="954" w:type="dxa"/>
            <w:gridSpan w:val="3"/>
            <w:vAlign w:val="center"/>
          </w:tcPr>
          <w:p w14:paraId="2431293F" w14:textId="4145B905"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-50</w:t>
            </w:r>
          </w:p>
        </w:tc>
        <w:tc>
          <w:tcPr>
            <w:tcW w:w="652" w:type="dxa"/>
            <w:gridSpan w:val="3"/>
            <w:noWrap/>
            <w:vAlign w:val="center"/>
          </w:tcPr>
          <w:p w14:paraId="0D0817E7" w14:textId="2AD7D28E"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1</w:t>
            </w:r>
          </w:p>
        </w:tc>
        <w:tc>
          <w:tcPr>
            <w:tcW w:w="903" w:type="dxa"/>
            <w:gridSpan w:val="2"/>
            <w:noWrap/>
            <w:vAlign w:val="center"/>
          </w:tcPr>
          <w:p w14:paraId="0A89AD5F" w14:textId="283A442F"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D065F3" w:rsidRPr="00DA5865" w14:paraId="6567247F" w14:textId="77777777" w:rsidTr="00903340">
        <w:trPr>
          <w:trHeight w:val="225"/>
          <w:jc w:val="center"/>
        </w:trPr>
        <w:tc>
          <w:tcPr>
            <w:tcW w:w="1129" w:type="dxa"/>
            <w:vAlign w:val="center"/>
          </w:tcPr>
          <w:p w14:paraId="7221D9C0" w14:textId="5008B5C6"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DA5865">
              <w:rPr>
                <w:rFonts w:ascii="Arial" w:hAnsi="Arial" w:cs="Arial"/>
                <w:sz w:val="16"/>
                <w:szCs w:val="16"/>
              </w:rPr>
              <w:t>Frequency range</w:t>
            </w:r>
          </w:p>
        </w:tc>
        <w:tc>
          <w:tcPr>
            <w:tcW w:w="785" w:type="dxa"/>
            <w:vAlign w:val="center"/>
          </w:tcPr>
          <w:p w14:paraId="3EE3F3CB" w14:textId="79324318"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hAnsi="Arial" w:cs="Arial"/>
                <w:sz w:val="16"/>
                <w:szCs w:val="16"/>
              </w:rPr>
            </w:pPr>
            <w:r w:rsidRPr="00DA5865">
              <w:rPr>
                <w:rFonts w:ascii="Arial" w:hAnsi="Arial" w:cs="Arial"/>
                <w:sz w:val="16"/>
                <w:szCs w:val="16"/>
              </w:rPr>
              <w:t>1884.5</w:t>
            </w:r>
          </w:p>
        </w:tc>
        <w:tc>
          <w:tcPr>
            <w:tcW w:w="270" w:type="dxa"/>
            <w:vAlign w:val="center"/>
          </w:tcPr>
          <w:p w14:paraId="02191A28" w14:textId="0A157E32"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p>
        </w:tc>
        <w:tc>
          <w:tcPr>
            <w:tcW w:w="706" w:type="dxa"/>
            <w:vAlign w:val="center"/>
          </w:tcPr>
          <w:p w14:paraId="2E2E9A1F" w14:textId="1844EB94"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1915.7</w:t>
            </w:r>
          </w:p>
        </w:tc>
        <w:tc>
          <w:tcPr>
            <w:tcW w:w="954" w:type="dxa"/>
            <w:gridSpan w:val="2"/>
            <w:vAlign w:val="center"/>
          </w:tcPr>
          <w:p w14:paraId="1A3C9D61" w14:textId="270E49FC"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-41</w:t>
            </w:r>
          </w:p>
        </w:tc>
        <w:tc>
          <w:tcPr>
            <w:tcW w:w="652" w:type="dxa"/>
            <w:gridSpan w:val="2"/>
            <w:vAlign w:val="center"/>
          </w:tcPr>
          <w:p w14:paraId="1C33BEB1" w14:textId="6A390B61"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0.3</w:t>
            </w:r>
          </w:p>
        </w:tc>
        <w:tc>
          <w:tcPr>
            <w:tcW w:w="905" w:type="dxa"/>
            <w:gridSpan w:val="2"/>
            <w:vAlign w:val="center"/>
          </w:tcPr>
          <w:p w14:paraId="47B08894" w14:textId="29768957"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 xml:space="preserve">8, </w:t>
            </w:r>
            <w:r w:rsidRPr="00252BBF">
              <w:rPr>
                <w:rFonts w:ascii="Arial" w:hAnsi="Arial" w:cs="Arial"/>
                <w:b/>
                <w:bCs/>
                <w:sz w:val="16"/>
                <w:szCs w:val="16"/>
                <w:highlight w:val="yellow"/>
              </w:rPr>
              <w:t>30</w:t>
            </w:r>
          </w:p>
        </w:tc>
        <w:tc>
          <w:tcPr>
            <w:tcW w:w="1217" w:type="dxa"/>
            <w:gridSpan w:val="2"/>
            <w:vAlign w:val="center"/>
          </w:tcPr>
          <w:p w14:paraId="17AB9436" w14:textId="091D64CC"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Frequency range</w:t>
            </w:r>
          </w:p>
        </w:tc>
        <w:tc>
          <w:tcPr>
            <w:tcW w:w="795" w:type="dxa"/>
            <w:gridSpan w:val="2"/>
            <w:vAlign w:val="center"/>
          </w:tcPr>
          <w:p w14:paraId="2C61A007" w14:textId="25CFCF6D"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1884.5</w:t>
            </w:r>
          </w:p>
        </w:tc>
        <w:tc>
          <w:tcPr>
            <w:tcW w:w="270" w:type="dxa"/>
            <w:gridSpan w:val="2"/>
            <w:vAlign w:val="center"/>
          </w:tcPr>
          <w:p w14:paraId="3845002A" w14:textId="1F401F49"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c>
          <w:tcPr>
            <w:tcW w:w="706" w:type="dxa"/>
            <w:gridSpan w:val="2"/>
            <w:vAlign w:val="center"/>
          </w:tcPr>
          <w:p w14:paraId="4A241A02" w14:textId="30555D0B" w:rsidR="00DA5865" w:rsidRPr="00DA5865" w:rsidRDefault="00DA5865" w:rsidP="00DA5865">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1915.7</w:t>
            </w:r>
          </w:p>
        </w:tc>
        <w:tc>
          <w:tcPr>
            <w:tcW w:w="954" w:type="dxa"/>
            <w:gridSpan w:val="3"/>
            <w:vAlign w:val="center"/>
          </w:tcPr>
          <w:p w14:paraId="660694E4" w14:textId="55DF3DAB"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-41</w:t>
            </w:r>
          </w:p>
        </w:tc>
        <w:tc>
          <w:tcPr>
            <w:tcW w:w="652" w:type="dxa"/>
            <w:gridSpan w:val="3"/>
            <w:noWrap/>
            <w:vAlign w:val="center"/>
          </w:tcPr>
          <w:p w14:paraId="258AEAB0" w14:textId="704DBEAE"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0.3</w:t>
            </w:r>
          </w:p>
        </w:tc>
        <w:tc>
          <w:tcPr>
            <w:tcW w:w="903" w:type="dxa"/>
            <w:gridSpan w:val="2"/>
            <w:noWrap/>
            <w:vAlign w:val="center"/>
          </w:tcPr>
          <w:p w14:paraId="5D5A1F14" w14:textId="71991930"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8</w:t>
            </w:r>
          </w:p>
        </w:tc>
      </w:tr>
      <w:tr w:rsidR="00D065F3" w:rsidRPr="00DA5865" w14:paraId="66B98B1A" w14:textId="77777777" w:rsidTr="00903340">
        <w:trPr>
          <w:trHeight w:val="225"/>
          <w:jc w:val="center"/>
        </w:trPr>
        <w:tc>
          <w:tcPr>
            <w:tcW w:w="1129" w:type="dxa"/>
            <w:vAlign w:val="center"/>
          </w:tcPr>
          <w:p w14:paraId="40EFFAFF" w14:textId="437FA72C"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DA5865">
              <w:rPr>
                <w:rFonts w:ascii="Arial" w:hAnsi="Arial" w:cs="Arial"/>
                <w:sz w:val="16"/>
                <w:szCs w:val="16"/>
              </w:rPr>
              <w:t>Frequency range</w:t>
            </w:r>
          </w:p>
        </w:tc>
        <w:tc>
          <w:tcPr>
            <w:tcW w:w="785" w:type="dxa"/>
            <w:vAlign w:val="center"/>
          </w:tcPr>
          <w:p w14:paraId="5DB820DB" w14:textId="133D114A"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hAnsi="Arial" w:cs="Arial"/>
                <w:sz w:val="16"/>
                <w:szCs w:val="16"/>
              </w:rPr>
            </w:pPr>
            <w:r w:rsidRPr="00DA5865">
              <w:rPr>
                <w:rFonts w:ascii="Arial" w:hAnsi="Arial" w:cs="Arial"/>
                <w:sz w:val="16"/>
                <w:szCs w:val="16"/>
              </w:rPr>
              <w:t>2530</w:t>
            </w:r>
          </w:p>
        </w:tc>
        <w:tc>
          <w:tcPr>
            <w:tcW w:w="270" w:type="dxa"/>
            <w:vAlign w:val="center"/>
          </w:tcPr>
          <w:p w14:paraId="4C5EC490" w14:textId="28CCF03E"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w:t>
            </w:r>
          </w:p>
        </w:tc>
        <w:tc>
          <w:tcPr>
            <w:tcW w:w="706" w:type="dxa"/>
            <w:vAlign w:val="center"/>
          </w:tcPr>
          <w:p w14:paraId="18F0AB3C" w14:textId="59294261"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2535</w:t>
            </w:r>
          </w:p>
        </w:tc>
        <w:tc>
          <w:tcPr>
            <w:tcW w:w="954" w:type="dxa"/>
            <w:gridSpan w:val="2"/>
            <w:vAlign w:val="center"/>
          </w:tcPr>
          <w:p w14:paraId="7FC51D7D" w14:textId="1EE4647F"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-25</w:t>
            </w:r>
          </w:p>
        </w:tc>
        <w:tc>
          <w:tcPr>
            <w:tcW w:w="652" w:type="dxa"/>
            <w:gridSpan w:val="2"/>
            <w:vAlign w:val="center"/>
          </w:tcPr>
          <w:p w14:paraId="64C0C739" w14:textId="3AF02D23"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1</w:t>
            </w:r>
          </w:p>
        </w:tc>
        <w:tc>
          <w:tcPr>
            <w:tcW w:w="905" w:type="dxa"/>
            <w:gridSpan w:val="2"/>
            <w:vAlign w:val="center"/>
          </w:tcPr>
          <w:p w14:paraId="3D5AFC78" w14:textId="2B0058C1" w:rsidR="00DA5865" w:rsidRPr="00252BBF" w:rsidRDefault="00DA5865" w:rsidP="00DA5865">
            <w:pPr>
              <w:keepNext/>
              <w:keepLines/>
              <w:overflowPunct w:val="0"/>
              <w:autoSpaceDE w:val="0"/>
              <w:autoSpaceDN w:val="0"/>
              <w:adjustRightInd w:val="0"/>
              <w:spacing w:after="0" w:line="240" w:lineRule="auto"/>
              <w:jc w:val="center"/>
              <w:textAlignment w:val="baseline"/>
              <w:rPr>
                <w:rFonts w:ascii="Arial" w:hAnsi="Arial" w:cs="Arial"/>
                <w:b/>
                <w:bCs/>
                <w:color w:val="FF0000"/>
                <w:sz w:val="16"/>
                <w:szCs w:val="16"/>
              </w:rPr>
            </w:pPr>
            <w:r w:rsidRPr="00252BBF">
              <w:rPr>
                <w:rFonts w:ascii="Arial" w:hAnsi="Arial" w:cs="Arial"/>
                <w:b/>
                <w:bCs/>
                <w:color w:val="FF0000"/>
                <w:sz w:val="16"/>
                <w:szCs w:val="16"/>
              </w:rPr>
              <w:t>46</w:t>
            </w:r>
          </w:p>
        </w:tc>
        <w:tc>
          <w:tcPr>
            <w:tcW w:w="1217" w:type="dxa"/>
            <w:gridSpan w:val="2"/>
            <w:vAlign w:val="center"/>
          </w:tcPr>
          <w:p w14:paraId="517CE0D4" w14:textId="5A745E85"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Frequency range</w:t>
            </w:r>
          </w:p>
        </w:tc>
        <w:tc>
          <w:tcPr>
            <w:tcW w:w="795" w:type="dxa"/>
            <w:gridSpan w:val="2"/>
            <w:vAlign w:val="center"/>
          </w:tcPr>
          <w:p w14:paraId="3EC9F6D6" w14:textId="0A8179F0"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2530</w:t>
            </w:r>
          </w:p>
        </w:tc>
        <w:tc>
          <w:tcPr>
            <w:tcW w:w="270" w:type="dxa"/>
            <w:gridSpan w:val="2"/>
            <w:vAlign w:val="center"/>
          </w:tcPr>
          <w:p w14:paraId="650F5711" w14:textId="242F9806"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w:t>
            </w:r>
          </w:p>
        </w:tc>
        <w:tc>
          <w:tcPr>
            <w:tcW w:w="706" w:type="dxa"/>
            <w:gridSpan w:val="2"/>
            <w:vAlign w:val="center"/>
          </w:tcPr>
          <w:p w14:paraId="188C1386" w14:textId="50E7DB9F" w:rsidR="00DA5865" w:rsidRPr="00DA5865" w:rsidRDefault="00DA5865" w:rsidP="00DA5865">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2535</w:t>
            </w:r>
          </w:p>
        </w:tc>
        <w:tc>
          <w:tcPr>
            <w:tcW w:w="954" w:type="dxa"/>
            <w:gridSpan w:val="3"/>
            <w:vAlign w:val="center"/>
          </w:tcPr>
          <w:p w14:paraId="50D5C82E" w14:textId="69E13A80"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-25</w:t>
            </w:r>
          </w:p>
        </w:tc>
        <w:tc>
          <w:tcPr>
            <w:tcW w:w="652" w:type="dxa"/>
            <w:gridSpan w:val="3"/>
            <w:noWrap/>
            <w:vAlign w:val="center"/>
          </w:tcPr>
          <w:p w14:paraId="346D7802" w14:textId="008E353E"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1</w:t>
            </w:r>
          </w:p>
        </w:tc>
        <w:tc>
          <w:tcPr>
            <w:tcW w:w="903" w:type="dxa"/>
            <w:gridSpan w:val="2"/>
            <w:noWrap/>
            <w:vAlign w:val="center"/>
          </w:tcPr>
          <w:p w14:paraId="66A1C2C2" w14:textId="6A9D3ED9" w:rsidR="00DA5865" w:rsidRPr="00252BBF"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b/>
                <w:bCs/>
                <w:color w:val="FF0000"/>
                <w:kern w:val="0"/>
                <w:sz w:val="16"/>
                <w:szCs w:val="16"/>
                <w:lang w:val="en-GB"/>
                <w14:ligatures w14:val="none"/>
              </w:rPr>
            </w:pPr>
            <w:r w:rsidRPr="00252BBF">
              <w:rPr>
                <w:rFonts w:ascii="Arial" w:hAnsi="Arial" w:cs="Arial"/>
                <w:b/>
                <w:bCs/>
                <w:color w:val="FF0000"/>
                <w:sz w:val="16"/>
                <w:szCs w:val="16"/>
              </w:rPr>
              <w:t>49</w:t>
            </w:r>
          </w:p>
        </w:tc>
      </w:tr>
      <w:tr w:rsidR="00D065F3" w:rsidRPr="00DA5865" w14:paraId="5D318FA7" w14:textId="77777777" w:rsidTr="00903340">
        <w:trPr>
          <w:trHeight w:val="225"/>
          <w:jc w:val="center"/>
        </w:trPr>
        <w:tc>
          <w:tcPr>
            <w:tcW w:w="1129" w:type="dxa"/>
            <w:vAlign w:val="center"/>
          </w:tcPr>
          <w:p w14:paraId="771A6398" w14:textId="4759B111"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DA5865">
              <w:rPr>
                <w:rFonts w:ascii="Arial" w:hAnsi="Arial" w:cs="Arial"/>
                <w:sz w:val="16"/>
                <w:szCs w:val="16"/>
              </w:rPr>
              <w:t>Frequency range</w:t>
            </w:r>
          </w:p>
        </w:tc>
        <w:tc>
          <w:tcPr>
            <w:tcW w:w="785" w:type="dxa"/>
            <w:vAlign w:val="center"/>
          </w:tcPr>
          <w:p w14:paraId="2820CFE6" w14:textId="56EAA18E"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hAnsi="Arial" w:cs="Arial"/>
                <w:sz w:val="16"/>
                <w:szCs w:val="16"/>
              </w:rPr>
            </w:pPr>
            <w:r w:rsidRPr="00DA5865">
              <w:rPr>
                <w:rFonts w:ascii="Arial" w:hAnsi="Arial" w:cs="Arial"/>
                <w:sz w:val="16"/>
                <w:szCs w:val="16"/>
              </w:rPr>
              <w:t>2505</w:t>
            </w:r>
          </w:p>
        </w:tc>
        <w:tc>
          <w:tcPr>
            <w:tcW w:w="270" w:type="dxa"/>
            <w:vAlign w:val="center"/>
          </w:tcPr>
          <w:p w14:paraId="3C8E7DA2" w14:textId="0244B043"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w:t>
            </w:r>
          </w:p>
        </w:tc>
        <w:tc>
          <w:tcPr>
            <w:tcW w:w="706" w:type="dxa"/>
            <w:vAlign w:val="center"/>
          </w:tcPr>
          <w:p w14:paraId="01DB85F6" w14:textId="202AAE7E" w:rsidR="00DA5865" w:rsidRPr="00DA5865" w:rsidRDefault="00DA5865" w:rsidP="00DA5865">
            <w:pPr>
              <w:keepNext/>
              <w:keepLines/>
              <w:overflowPunct w:val="0"/>
              <w:autoSpaceDE w:val="0"/>
              <w:autoSpaceDN w:val="0"/>
              <w:adjustRightInd w:val="0"/>
              <w:spacing w:after="0" w:line="240" w:lineRule="auto"/>
              <w:textAlignment w:val="baseline"/>
              <w:rPr>
                <w:rFonts w:ascii="Arial" w:hAnsi="Arial" w:cs="Arial"/>
                <w:sz w:val="16"/>
                <w:szCs w:val="16"/>
              </w:rPr>
            </w:pPr>
            <w:r w:rsidRPr="00DA5865">
              <w:rPr>
                <w:rFonts w:ascii="Arial" w:hAnsi="Arial" w:cs="Arial"/>
                <w:sz w:val="16"/>
                <w:szCs w:val="16"/>
              </w:rPr>
              <w:t>2530</w:t>
            </w:r>
          </w:p>
        </w:tc>
        <w:tc>
          <w:tcPr>
            <w:tcW w:w="954" w:type="dxa"/>
            <w:gridSpan w:val="2"/>
            <w:vAlign w:val="center"/>
          </w:tcPr>
          <w:p w14:paraId="2518DE1D" w14:textId="2074DB70"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-30</w:t>
            </w:r>
          </w:p>
        </w:tc>
        <w:tc>
          <w:tcPr>
            <w:tcW w:w="652" w:type="dxa"/>
            <w:gridSpan w:val="2"/>
            <w:vAlign w:val="center"/>
          </w:tcPr>
          <w:p w14:paraId="07315216" w14:textId="3E1322FE"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hAnsi="Arial" w:cs="Arial"/>
                <w:sz w:val="16"/>
                <w:szCs w:val="16"/>
              </w:rPr>
            </w:pPr>
            <w:r w:rsidRPr="00DA5865">
              <w:rPr>
                <w:rFonts w:ascii="Arial" w:hAnsi="Arial" w:cs="Arial"/>
                <w:sz w:val="16"/>
                <w:szCs w:val="16"/>
              </w:rPr>
              <w:t>1</w:t>
            </w:r>
          </w:p>
        </w:tc>
        <w:tc>
          <w:tcPr>
            <w:tcW w:w="905" w:type="dxa"/>
            <w:gridSpan w:val="2"/>
            <w:vAlign w:val="center"/>
          </w:tcPr>
          <w:p w14:paraId="626E1365" w14:textId="7F3232CD" w:rsidR="00DA5865" w:rsidRPr="00252BBF" w:rsidRDefault="00DA5865" w:rsidP="00DA5865">
            <w:pPr>
              <w:keepNext/>
              <w:keepLines/>
              <w:overflowPunct w:val="0"/>
              <w:autoSpaceDE w:val="0"/>
              <w:autoSpaceDN w:val="0"/>
              <w:adjustRightInd w:val="0"/>
              <w:spacing w:after="0" w:line="240" w:lineRule="auto"/>
              <w:jc w:val="center"/>
              <w:textAlignment w:val="baseline"/>
              <w:rPr>
                <w:rFonts w:ascii="Arial" w:hAnsi="Arial" w:cs="Arial"/>
                <w:b/>
                <w:bCs/>
                <w:color w:val="FF0000"/>
                <w:sz w:val="16"/>
                <w:szCs w:val="16"/>
              </w:rPr>
            </w:pPr>
            <w:r w:rsidRPr="00252BBF">
              <w:rPr>
                <w:rFonts w:ascii="Arial" w:hAnsi="Arial" w:cs="Arial"/>
                <w:b/>
                <w:bCs/>
                <w:color w:val="FF0000"/>
                <w:sz w:val="16"/>
                <w:szCs w:val="16"/>
              </w:rPr>
              <w:t>46</w:t>
            </w:r>
          </w:p>
        </w:tc>
        <w:tc>
          <w:tcPr>
            <w:tcW w:w="1217" w:type="dxa"/>
            <w:gridSpan w:val="2"/>
            <w:vAlign w:val="center"/>
          </w:tcPr>
          <w:p w14:paraId="4A6BC7C9" w14:textId="66944D80" w:rsidR="00DA5865" w:rsidRPr="00DA5865" w:rsidRDefault="00DA5865" w:rsidP="009C097C">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Frequency range</w:t>
            </w:r>
          </w:p>
        </w:tc>
        <w:tc>
          <w:tcPr>
            <w:tcW w:w="795" w:type="dxa"/>
            <w:gridSpan w:val="2"/>
            <w:vAlign w:val="center"/>
          </w:tcPr>
          <w:p w14:paraId="23DC56BE" w14:textId="2C96A269" w:rsidR="00DA5865" w:rsidRPr="00DA5865" w:rsidRDefault="00DA5865" w:rsidP="00DA5865">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2505</w:t>
            </w:r>
          </w:p>
        </w:tc>
        <w:tc>
          <w:tcPr>
            <w:tcW w:w="270" w:type="dxa"/>
            <w:gridSpan w:val="2"/>
            <w:vAlign w:val="center"/>
          </w:tcPr>
          <w:p w14:paraId="56F88001" w14:textId="29E1583C"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w:t>
            </w:r>
          </w:p>
        </w:tc>
        <w:tc>
          <w:tcPr>
            <w:tcW w:w="706" w:type="dxa"/>
            <w:gridSpan w:val="2"/>
            <w:vAlign w:val="center"/>
          </w:tcPr>
          <w:p w14:paraId="16537D0F" w14:textId="4502B137" w:rsidR="00DA5865" w:rsidRPr="00DA5865" w:rsidRDefault="00DA5865" w:rsidP="00DA5865">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2530</w:t>
            </w:r>
          </w:p>
        </w:tc>
        <w:tc>
          <w:tcPr>
            <w:tcW w:w="954" w:type="dxa"/>
            <w:gridSpan w:val="3"/>
            <w:vAlign w:val="center"/>
          </w:tcPr>
          <w:p w14:paraId="1BF161FF" w14:textId="13556665"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-30</w:t>
            </w:r>
          </w:p>
        </w:tc>
        <w:tc>
          <w:tcPr>
            <w:tcW w:w="652" w:type="dxa"/>
            <w:gridSpan w:val="3"/>
            <w:noWrap/>
            <w:vAlign w:val="center"/>
          </w:tcPr>
          <w:p w14:paraId="16493A4C" w14:textId="4E45FB3F" w:rsidR="00DA5865" w:rsidRPr="00DA5865"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DA5865">
              <w:rPr>
                <w:rFonts w:ascii="Arial" w:hAnsi="Arial" w:cs="Arial"/>
                <w:sz w:val="16"/>
                <w:szCs w:val="16"/>
              </w:rPr>
              <w:t>1</w:t>
            </w:r>
          </w:p>
        </w:tc>
        <w:tc>
          <w:tcPr>
            <w:tcW w:w="903" w:type="dxa"/>
            <w:gridSpan w:val="2"/>
            <w:noWrap/>
            <w:vAlign w:val="center"/>
          </w:tcPr>
          <w:p w14:paraId="124E341A" w14:textId="6DC46F75" w:rsidR="00DA5865" w:rsidRPr="00252BBF" w:rsidRDefault="00DA5865" w:rsidP="00DA5865">
            <w:pPr>
              <w:keepNext/>
              <w:keepLines/>
              <w:overflowPunct w:val="0"/>
              <w:autoSpaceDE w:val="0"/>
              <w:autoSpaceDN w:val="0"/>
              <w:adjustRightInd w:val="0"/>
              <w:spacing w:after="0" w:line="240" w:lineRule="auto"/>
              <w:jc w:val="center"/>
              <w:textAlignment w:val="baseline"/>
              <w:rPr>
                <w:rFonts w:ascii="Arial" w:eastAsia="Times New Roman" w:hAnsi="Arial" w:cs="Arial"/>
                <w:b/>
                <w:bCs/>
                <w:color w:val="FF0000"/>
                <w:kern w:val="0"/>
                <w:sz w:val="16"/>
                <w:szCs w:val="16"/>
                <w:lang w:val="en-GB"/>
                <w14:ligatures w14:val="none"/>
              </w:rPr>
            </w:pPr>
            <w:r w:rsidRPr="00252BBF">
              <w:rPr>
                <w:rFonts w:ascii="Arial" w:hAnsi="Arial" w:cs="Arial"/>
                <w:b/>
                <w:bCs/>
                <w:color w:val="FF0000"/>
                <w:sz w:val="16"/>
                <w:szCs w:val="16"/>
              </w:rPr>
              <w:t>49</w:t>
            </w:r>
          </w:p>
        </w:tc>
      </w:tr>
      <w:tr w:rsidR="00D55149" w:rsidRPr="00DA5865" w14:paraId="313E22C4" w14:textId="77777777" w:rsidTr="00E75A52">
        <w:trPr>
          <w:trHeight w:val="225"/>
          <w:jc w:val="center"/>
        </w:trPr>
        <w:tc>
          <w:tcPr>
            <w:tcW w:w="5401" w:type="dxa"/>
            <w:gridSpan w:val="10"/>
          </w:tcPr>
          <w:p w14:paraId="3F4361F2" w14:textId="77777777" w:rsidR="00D55149" w:rsidRPr="00252BBF" w:rsidRDefault="00252BBF" w:rsidP="00E75A52">
            <w:pPr>
              <w:keepNext/>
              <w:keepLines/>
              <w:overflowPunct w:val="0"/>
              <w:autoSpaceDE w:val="0"/>
              <w:autoSpaceDN w:val="0"/>
              <w:adjustRightInd w:val="0"/>
              <w:spacing w:after="0" w:line="240" w:lineRule="auto"/>
              <w:ind w:left="700" w:hanging="700"/>
              <w:textAlignment w:val="baseline"/>
              <w:rPr>
                <w:rFonts w:ascii="Arial" w:hAnsi="Arial" w:cs="Arial"/>
                <w:sz w:val="16"/>
                <w:szCs w:val="16"/>
              </w:rPr>
            </w:pPr>
            <w:r w:rsidRPr="00252BBF">
              <w:rPr>
                <w:rFonts w:ascii="Arial" w:hAnsi="Arial" w:cs="Arial"/>
                <w:sz w:val="16"/>
                <w:szCs w:val="16"/>
              </w:rPr>
              <w:t>NOTE 2:</w:t>
            </w:r>
            <w:r w:rsidRPr="00252BBF">
              <w:rPr>
                <w:rFonts w:ascii="Arial" w:hAnsi="Arial" w:cs="Arial"/>
                <w:sz w:val="16"/>
                <w:szCs w:val="16"/>
              </w:rPr>
              <w:tab/>
              <w:t>As exceptions, measurements with a level up to the applicable requirements defined in Table 6.6.3.1-2 are permitted for each assigned E-UTRA carrier used in the measurement due to 2</w:t>
            </w:r>
            <w:r w:rsidRPr="00252BBF">
              <w:rPr>
                <w:rFonts w:ascii="Arial" w:hAnsi="Arial" w:cs="Arial"/>
                <w:sz w:val="16"/>
                <w:szCs w:val="16"/>
                <w:vertAlign w:val="superscript"/>
              </w:rPr>
              <w:t>nd</w:t>
            </w:r>
            <w:r w:rsidRPr="00252BBF">
              <w:rPr>
                <w:rFonts w:ascii="Arial" w:hAnsi="Arial" w:cs="Arial"/>
                <w:sz w:val="16"/>
                <w:szCs w:val="16"/>
              </w:rPr>
              <w:t>, 3</w:t>
            </w:r>
            <w:r w:rsidRPr="00252BBF">
              <w:rPr>
                <w:rFonts w:ascii="Arial" w:hAnsi="Arial" w:cs="Arial"/>
                <w:sz w:val="16"/>
                <w:szCs w:val="16"/>
                <w:vertAlign w:val="superscript"/>
              </w:rPr>
              <w:t>rd</w:t>
            </w:r>
            <w:r w:rsidRPr="00252BBF">
              <w:rPr>
                <w:rFonts w:ascii="Arial" w:hAnsi="Arial" w:cs="Arial"/>
                <w:sz w:val="16"/>
                <w:szCs w:val="16"/>
              </w:rPr>
              <w:t>, 4</w:t>
            </w:r>
            <w:r w:rsidRPr="00252BBF">
              <w:rPr>
                <w:rFonts w:ascii="Arial" w:hAnsi="Arial" w:cs="Arial"/>
                <w:sz w:val="16"/>
                <w:szCs w:val="16"/>
                <w:vertAlign w:val="superscript"/>
              </w:rPr>
              <w:t>th</w:t>
            </w:r>
            <w:r w:rsidRPr="00252BBF">
              <w:rPr>
                <w:rFonts w:ascii="Arial" w:hAnsi="Arial" w:cs="Arial"/>
                <w:sz w:val="16"/>
                <w:szCs w:val="16"/>
              </w:rPr>
              <w:t xml:space="preserve"> [or 5</w:t>
            </w:r>
            <w:r w:rsidRPr="00252BBF">
              <w:rPr>
                <w:rFonts w:ascii="Arial" w:hAnsi="Arial" w:cs="Arial"/>
                <w:sz w:val="16"/>
                <w:szCs w:val="16"/>
                <w:vertAlign w:val="superscript"/>
              </w:rPr>
              <w:t>th</w:t>
            </w:r>
            <w:r w:rsidRPr="00252BBF">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252BBF">
              <w:rPr>
                <w:rFonts w:ascii="Arial" w:hAnsi="Arial" w:cs="Arial"/>
                <w:sz w:val="16"/>
                <w:szCs w:val="16"/>
              </w:rPr>
              <w:t>centred</w:t>
            </w:r>
            <w:proofErr w:type="spellEnd"/>
            <w:r w:rsidRPr="00252BBF">
              <w:rPr>
                <w:rFonts w:ascii="Arial" w:hAnsi="Arial" w:cs="Arial"/>
                <w:sz w:val="16"/>
                <w:szCs w:val="16"/>
              </w:rPr>
              <w:t xml:space="preserve"> at the harmonic emission of (2MHz + N x L</w:t>
            </w:r>
            <w:r w:rsidRPr="00252BBF">
              <w:rPr>
                <w:rFonts w:ascii="Arial" w:hAnsi="Arial" w:cs="Arial"/>
                <w:sz w:val="16"/>
                <w:szCs w:val="16"/>
                <w:vertAlign w:val="subscript"/>
              </w:rPr>
              <w:t>CRB</w:t>
            </w:r>
            <w:r w:rsidRPr="00252BBF">
              <w:rPr>
                <w:rFonts w:ascii="Arial" w:hAnsi="Arial" w:cs="Arial"/>
                <w:sz w:val="16"/>
                <w:szCs w:val="16"/>
              </w:rPr>
              <w:t xml:space="preserve"> x 180kHz), where N is 2, 3, 4, [5] for the 2</w:t>
            </w:r>
            <w:r w:rsidRPr="00252BBF">
              <w:rPr>
                <w:rFonts w:ascii="Arial" w:hAnsi="Arial" w:cs="Arial"/>
                <w:sz w:val="16"/>
                <w:szCs w:val="16"/>
                <w:vertAlign w:val="superscript"/>
              </w:rPr>
              <w:t>nd</w:t>
            </w:r>
            <w:r w:rsidRPr="00252BBF">
              <w:rPr>
                <w:rFonts w:ascii="Arial" w:hAnsi="Arial" w:cs="Arial"/>
                <w:sz w:val="16"/>
                <w:szCs w:val="16"/>
              </w:rPr>
              <w:t>, 3</w:t>
            </w:r>
            <w:r w:rsidRPr="00252BBF">
              <w:rPr>
                <w:rFonts w:ascii="Arial" w:hAnsi="Arial" w:cs="Arial"/>
                <w:sz w:val="16"/>
                <w:szCs w:val="16"/>
                <w:vertAlign w:val="superscript"/>
              </w:rPr>
              <w:t>rd</w:t>
            </w:r>
            <w:r w:rsidRPr="00252BBF">
              <w:rPr>
                <w:rFonts w:ascii="Arial" w:hAnsi="Arial" w:cs="Arial"/>
                <w:sz w:val="16"/>
                <w:szCs w:val="16"/>
              </w:rPr>
              <w:t>, 4</w:t>
            </w:r>
            <w:r w:rsidRPr="00252BBF">
              <w:rPr>
                <w:rFonts w:ascii="Arial" w:hAnsi="Arial" w:cs="Arial"/>
                <w:sz w:val="16"/>
                <w:szCs w:val="16"/>
                <w:vertAlign w:val="superscript"/>
              </w:rPr>
              <w:t>th</w:t>
            </w:r>
            <w:r w:rsidRPr="00252BBF">
              <w:rPr>
                <w:rFonts w:ascii="Arial" w:hAnsi="Arial" w:cs="Arial"/>
                <w:sz w:val="16"/>
                <w:szCs w:val="16"/>
              </w:rPr>
              <w:t xml:space="preserve"> [or 5</w:t>
            </w:r>
            <w:r w:rsidRPr="00252BBF">
              <w:rPr>
                <w:rFonts w:ascii="Arial" w:hAnsi="Arial" w:cs="Arial"/>
                <w:sz w:val="16"/>
                <w:szCs w:val="16"/>
                <w:vertAlign w:val="superscript"/>
              </w:rPr>
              <w:t>th</w:t>
            </w:r>
            <w:r w:rsidRPr="00252BBF">
              <w:rPr>
                <w:rFonts w:ascii="Arial" w:hAnsi="Arial" w:cs="Arial"/>
                <w:sz w:val="16"/>
                <w:szCs w:val="16"/>
              </w:rPr>
              <w:t>] harmonic respectively. The exception is allowed if the measurement bandwidth (MBW) totally or partially overlaps the overall exception interval.</w:t>
            </w:r>
          </w:p>
          <w:p w14:paraId="163AC5DD" w14:textId="77777777" w:rsidR="00252BBF" w:rsidRDefault="00252BBF" w:rsidP="00E75A52">
            <w:pPr>
              <w:keepNext/>
              <w:keepLines/>
              <w:overflowPunct w:val="0"/>
              <w:autoSpaceDE w:val="0"/>
              <w:autoSpaceDN w:val="0"/>
              <w:adjustRightInd w:val="0"/>
              <w:spacing w:after="0" w:line="240" w:lineRule="auto"/>
              <w:ind w:left="736" w:hanging="736"/>
              <w:textAlignment w:val="baseline"/>
              <w:rPr>
                <w:rFonts w:ascii="Arial" w:eastAsia="Times New Roman" w:hAnsi="Arial" w:cs="Arial"/>
                <w:kern w:val="0"/>
                <w:sz w:val="16"/>
                <w:szCs w:val="16"/>
                <w:lang w:val="en-GB"/>
                <w14:ligatures w14:val="none"/>
              </w:rPr>
            </w:pPr>
            <w:r w:rsidRPr="00252BBF">
              <w:rPr>
                <w:rFonts w:ascii="Arial" w:eastAsia="Times New Roman" w:hAnsi="Arial" w:cs="Arial"/>
                <w:kern w:val="0"/>
                <w:sz w:val="16"/>
                <w:szCs w:val="16"/>
                <w:lang w:val="en-GB"/>
                <w14:ligatures w14:val="none"/>
              </w:rPr>
              <w:t>NOTE 8:</w:t>
            </w:r>
            <w:r w:rsidRPr="00252BBF">
              <w:rPr>
                <w:rFonts w:ascii="Arial" w:eastAsia="Times New Roman" w:hAnsi="Arial" w:cs="Arial"/>
                <w:kern w:val="0"/>
                <w:sz w:val="16"/>
                <w:szCs w:val="16"/>
                <w:vertAlign w:val="superscript"/>
                <w:lang w:val="en-GB"/>
                <w14:ligatures w14:val="none"/>
              </w:rPr>
              <w:tab/>
            </w:r>
            <w:r w:rsidRPr="00252BBF">
              <w:rPr>
                <w:rFonts w:ascii="Arial" w:eastAsia="Times New Roman" w:hAnsi="Arial" w:cs="Arial"/>
                <w:kern w:val="0"/>
                <w:sz w:val="16"/>
                <w:szCs w:val="16"/>
                <w:lang w:val="en-GB"/>
                <w14:ligatures w14:val="none"/>
              </w:rPr>
              <w:t>Applicable when co-existence with PHS system operating in 1884.5 -1915.7MHz.</w:t>
            </w:r>
          </w:p>
          <w:p w14:paraId="00F95D17" w14:textId="77777777" w:rsidR="00252BBF" w:rsidRPr="00252BBF" w:rsidRDefault="00252BBF" w:rsidP="00E75A52">
            <w:pPr>
              <w:keepNext/>
              <w:keepLines/>
              <w:overflowPunct w:val="0"/>
              <w:autoSpaceDE w:val="0"/>
              <w:autoSpaceDN w:val="0"/>
              <w:adjustRightInd w:val="0"/>
              <w:spacing w:after="0" w:line="240" w:lineRule="auto"/>
              <w:ind w:left="851" w:hanging="851"/>
              <w:textAlignment w:val="baseline"/>
              <w:rPr>
                <w:rFonts w:ascii="Arial" w:eastAsia="Times New Roman" w:hAnsi="Arial" w:cs="Arial"/>
                <w:kern w:val="0"/>
                <w:sz w:val="16"/>
                <w:szCs w:val="18"/>
                <w:lang w:val="en-GB"/>
                <w14:ligatures w14:val="none"/>
              </w:rPr>
            </w:pPr>
            <w:r w:rsidRPr="00252BBF">
              <w:rPr>
                <w:rFonts w:ascii="Arial" w:eastAsia="Times New Roman" w:hAnsi="Arial" w:cs="Arial"/>
                <w:kern w:val="0"/>
                <w:sz w:val="16"/>
                <w:szCs w:val="18"/>
                <w:highlight w:val="yellow"/>
                <w:lang w:val="en-GB"/>
                <w14:ligatures w14:val="none"/>
              </w:rPr>
              <w:t>NOTE 30:</w:t>
            </w:r>
            <w:r w:rsidRPr="00252BBF">
              <w:rPr>
                <w:rFonts w:ascii="Arial" w:eastAsia="Times New Roman" w:hAnsi="Arial" w:cs="Arial"/>
                <w:kern w:val="0"/>
                <w:sz w:val="16"/>
                <w:szCs w:val="18"/>
                <w:highlight w:val="yellow"/>
                <w:lang w:val="en-GB"/>
                <w14:ligatures w14:val="none"/>
              </w:rPr>
              <w:tab/>
              <w:t>This requirement applies when the E-UTRA carrier is confined within 2545-2575MHz or 2595-2645MHz and the channel bandwidth is 10 or 20 MHz</w:t>
            </w:r>
          </w:p>
          <w:p w14:paraId="0F0D4A51" w14:textId="742EA1B4" w:rsidR="00252BBF" w:rsidRPr="00252BBF" w:rsidRDefault="00252BBF" w:rsidP="00E75A52">
            <w:pPr>
              <w:keepNext/>
              <w:keepLines/>
              <w:overflowPunct w:val="0"/>
              <w:autoSpaceDE w:val="0"/>
              <w:autoSpaceDN w:val="0"/>
              <w:adjustRightInd w:val="0"/>
              <w:spacing w:after="0" w:line="240" w:lineRule="auto"/>
              <w:ind w:left="736" w:hanging="736"/>
              <w:textAlignment w:val="baseline"/>
              <w:rPr>
                <w:rFonts w:ascii="Arial" w:eastAsia="Times New Roman" w:hAnsi="Arial" w:cs="Arial"/>
                <w:kern w:val="0"/>
                <w:sz w:val="12"/>
                <w:szCs w:val="12"/>
                <w:lang w:val="en-CA"/>
                <w14:ligatures w14:val="none"/>
              </w:rPr>
            </w:pPr>
            <w:r w:rsidRPr="00252BBF">
              <w:rPr>
                <w:rFonts w:ascii="Arial" w:hAnsi="Arial" w:cs="Arial"/>
                <w:color w:val="FF0000"/>
                <w:sz w:val="16"/>
                <w:szCs w:val="18"/>
                <w:lang w:val="en-CA"/>
              </w:rPr>
              <w:t>NOTE 46</w:t>
            </w:r>
            <w:r w:rsidRPr="00252BBF">
              <w:rPr>
                <w:rFonts w:ascii="Arial" w:hAnsi="Arial" w:cs="Arial"/>
                <w:sz w:val="16"/>
                <w:szCs w:val="18"/>
                <w:lang w:val="en-CA"/>
              </w:rPr>
              <w:t>:</w:t>
            </w:r>
            <w:r w:rsidRPr="00252BBF">
              <w:rPr>
                <w:rFonts w:ascii="Arial" w:hAnsi="Arial" w:cs="Arial"/>
                <w:sz w:val="16"/>
                <w:szCs w:val="18"/>
                <w:lang w:val="en-CA"/>
              </w:rPr>
              <w:tab/>
              <w:t xml:space="preserve">Applicable when carrier is contained within 2545 – 2575 MHz in Japan. Carrier shall be confined so that there is at least </w:t>
            </w:r>
            <w:proofErr w:type="spellStart"/>
            <w:r w:rsidRPr="00252BBF">
              <w:rPr>
                <w:rFonts w:ascii="Arial" w:hAnsi="Arial" w:cs="Arial"/>
                <w:sz w:val="16"/>
                <w:szCs w:val="18"/>
                <w:lang w:val="en-CA"/>
              </w:rPr>
              <w:t>BW</w:t>
            </w:r>
            <w:r w:rsidRPr="00252BBF">
              <w:rPr>
                <w:rFonts w:ascii="Arial" w:hAnsi="Arial" w:cs="Arial"/>
                <w:sz w:val="16"/>
                <w:szCs w:val="18"/>
                <w:vertAlign w:val="subscript"/>
                <w:lang w:val="en-CA"/>
              </w:rPr>
              <w:t>Channel</w:t>
            </w:r>
            <w:proofErr w:type="spellEnd"/>
            <w:r w:rsidRPr="00252BBF">
              <w:rPr>
                <w:rFonts w:ascii="Arial" w:hAnsi="Arial" w:cs="Arial"/>
                <w:sz w:val="16"/>
                <w:szCs w:val="18"/>
                <w:lang w:val="en-CA"/>
              </w:rPr>
              <w:t xml:space="preserve"> separation between 2535 MHz and lower </w:t>
            </w:r>
            <w:proofErr w:type="spellStart"/>
            <w:r w:rsidRPr="00252BBF">
              <w:rPr>
                <w:rFonts w:ascii="Arial" w:hAnsi="Arial" w:cs="Arial"/>
                <w:sz w:val="16"/>
                <w:szCs w:val="18"/>
                <w:lang w:val="en-CA"/>
              </w:rPr>
              <w:t>BW</w:t>
            </w:r>
            <w:r w:rsidRPr="00252BBF">
              <w:rPr>
                <w:rFonts w:ascii="Arial" w:hAnsi="Arial" w:cs="Arial"/>
                <w:sz w:val="16"/>
                <w:szCs w:val="18"/>
                <w:vertAlign w:val="subscript"/>
                <w:lang w:val="en-CA"/>
              </w:rPr>
              <w:t>Channel</w:t>
            </w:r>
            <w:proofErr w:type="spellEnd"/>
            <w:r w:rsidRPr="00252BBF">
              <w:rPr>
                <w:rFonts w:ascii="Arial" w:hAnsi="Arial" w:cs="Arial"/>
                <w:sz w:val="16"/>
                <w:szCs w:val="18"/>
                <w:lang w:val="en-CA"/>
              </w:rPr>
              <w:t xml:space="preserve"> edge in the current release. With this </w:t>
            </w:r>
            <w:proofErr w:type="spellStart"/>
            <w:r w:rsidRPr="00252BBF">
              <w:rPr>
                <w:rFonts w:ascii="Arial" w:hAnsi="Arial" w:cs="Arial"/>
                <w:sz w:val="16"/>
                <w:szCs w:val="18"/>
                <w:lang w:val="en-CA"/>
              </w:rPr>
              <w:t>BW</w:t>
            </w:r>
            <w:r w:rsidRPr="00252BBF">
              <w:rPr>
                <w:rFonts w:ascii="Arial" w:hAnsi="Arial" w:cs="Arial"/>
                <w:sz w:val="16"/>
                <w:szCs w:val="18"/>
                <w:vertAlign w:val="subscript"/>
                <w:lang w:val="en-CA"/>
              </w:rPr>
              <w:t>Channel</w:t>
            </w:r>
            <w:proofErr w:type="spellEnd"/>
            <w:r w:rsidRPr="00252BBF">
              <w:rPr>
                <w:rFonts w:ascii="Arial" w:hAnsi="Arial" w:cs="Arial"/>
                <w:sz w:val="16"/>
                <w:szCs w:val="18"/>
                <w:lang w:val="en-CA"/>
              </w:rPr>
              <w:t xml:space="preserve"> placement the requirement is covered by general SEM and the spurious emission limits.</w:t>
            </w:r>
          </w:p>
          <w:p w14:paraId="586384D5" w14:textId="7C077038" w:rsidR="00252BBF" w:rsidRPr="00252BBF" w:rsidRDefault="00252BBF" w:rsidP="00E75A52">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p>
        </w:tc>
        <w:tc>
          <w:tcPr>
            <w:tcW w:w="5497" w:type="dxa"/>
            <w:gridSpan w:val="16"/>
          </w:tcPr>
          <w:p w14:paraId="1F8AD513" w14:textId="33EAF91C" w:rsidR="00D55149" w:rsidRPr="00DA5865" w:rsidRDefault="00D55149"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r w:rsidRPr="00DA5865">
              <w:rPr>
                <w:rFonts w:ascii="Arial" w:eastAsia="Times New Roman" w:hAnsi="Arial" w:cs="Arial"/>
                <w:kern w:val="0"/>
                <w:sz w:val="16"/>
                <w:szCs w:val="16"/>
                <w:lang w:val="en-GB"/>
                <w14:ligatures w14:val="none"/>
              </w:rPr>
              <w:t>NOTE 2:</w:t>
            </w:r>
            <w:r w:rsidRPr="00DA5865">
              <w:rPr>
                <w:rFonts w:ascii="Arial" w:eastAsia="Times New Roman" w:hAnsi="Arial" w:cs="Arial"/>
                <w:kern w:val="0"/>
                <w:sz w:val="16"/>
                <w:szCs w:val="16"/>
                <w:lang w:val="en-GB"/>
                <w14:ligatures w14:val="none"/>
              </w:rPr>
              <w:tab/>
              <w:t>As exceptions, measurements with a level up to the applicable requirements defined in Table 6.6.3.1-2 are permitted for each assigned E-UTRA carrier used in the measurement due to 2</w:t>
            </w:r>
            <w:r w:rsidRPr="00DA5865">
              <w:rPr>
                <w:rFonts w:ascii="Arial" w:eastAsia="Times New Roman" w:hAnsi="Arial" w:cs="Arial"/>
                <w:kern w:val="0"/>
                <w:sz w:val="16"/>
                <w:szCs w:val="16"/>
                <w:vertAlign w:val="superscript"/>
                <w:lang w:val="en-GB"/>
                <w14:ligatures w14:val="none"/>
              </w:rPr>
              <w:t>nd</w:t>
            </w:r>
            <w:r w:rsidRPr="00DA5865">
              <w:rPr>
                <w:rFonts w:ascii="Arial" w:eastAsia="Times New Roman" w:hAnsi="Arial" w:cs="Arial"/>
                <w:kern w:val="0"/>
                <w:sz w:val="16"/>
                <w:szCs w:val="16"/>
                <w:lang w:val="en-GB"/>
                <w14:ligatures w14:val="none"/>
              </w:rPr>
              <w:t>, 3</w:t>
            </w:r>
            <w:r w:rsidRPr="00DA5865">
              <w:rPr>
                <w:rFonts w:ascii="Arial" w:eastAsia="Times New Roman" w:hAnsi="Arial" w:cs="Arial"/>
                <w:kern w:val="0"/>
                <w:sz w:val="16"/>
                <w:szCs w:val="16"/>
                <w:vertAlign w:val="superscript"/>
                <w:lang w:val="en-GB"/>
                <w14:ligatures w14:val="none"/>
              </w:rPr>
              <w:t>rd</w:t>
            </w:r>
            <w:r w:rsidRPr="00DA5865">
              <w:rPr>
                <w:rFonts w:ascii="Arial" w:eastAsia="Times New Roman" w:hAnsi="Arial" w:cs="Arial"/>
                <w:kern w:val="0"/>
                <w:sz w:val="16"/>
                <w:szCs w:val="16"/>
                <w:lang w:val="en-GB"/>
                <w14:ligatures w14:val="none"/>
              </w:rPr>
              <w:t>, 4</w:t>
            </w:r>
            <w:r w:rsidRPr="00DA5865">
              <w:rPr>
                <w:rFonts w:ascii="Arial" w:eastAsia="Times New Roman" w:hAnsi="Arial" w:cs="Arial"/>
                <w:kern w:val="0"/>
                <w:sz w:val="16"/>
                <w:szCs w:val="16"/>
                <w:vertAlign w:val="superscript"/>
                <w:lang w:val="en-GB"/>
                <w14:ligatures w14:val="none"/>
              </w:rPr>
              <w:t>th</w:t>
            </w:r>
            <w:r w:rsidRPr="00DA5865">
              <w:rPr>
                <w:rFonts w:ascii="Arial" w:eastAsia="Times New Roman" w:hAnsi="Arial" w:cs="Arial"/>
                <w:kern w:val="0"/>
                <w:sz w:val="16"/>
                <w:szCs w:val="16"/>
                <w:lang w:val="en-GB"/>
                <w14:ligatures w14:val="none"/>
              </w:rPr>
              <w:t xml:space="preserve"> [or 5</w:t>
            </w:r>
            <w:r w:rsidRPr="00DA5865">
              <w:rPr>
                <w:rFonts w:ascii="Arial" w:eastAsia="Times New Roman" w:hAnsi="Arial" w:cs="Arial"/>
                <w:kern w:val="0"/>
                <w:sz w:val="16"/>
                <w:szCs w:val="16"/>
                <w:vertAlign w:val="superscript"/>
                <w:lang w:val="en-GB"/>
                <w14:ligatures w14:val="none"/>
              </w:rPr>
              <w:t>th</w:t>
            </w:r>
            <w:r w:rsidRPr="00DA5865">
              <w:rPr>
                <w:rFonts w:ascii="Arial" w:eastAsia="Times New Roman" w:hAnsi="Arial" w:cs="Arial"/>
                <w:kern w:val="0"/>
                <w:sz w:val="16"/>
                <w:szCs w:val="16"/>
                <w:lang w:val="en-GB"/>
                <w14:ligatures w14:val="none"/>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A5865">
              <w:rPr>
                <w:rFonts w:ascii="Arial" w:eastAsia="Times New Roman" w:hAnsi="Arial" w:cs="Arial"/>
                <w:kern w:val="0"/>
                <w:sz w:val="16"/>
                <w:szCs w:val="16"/>
                <w:vertAlign w:val="subscript"/>
                <w:lang w:val="en-GB"/>
                <w14:ligatures w14:val="none"/>
              </w:rPr>
              <w:t>CRB</w:t>
            </w:r>
            <w:r w:rsidRPr="00DA5865">
              <w:rPr>
                <w:rFonts w:ascii="Arial" w:eastAsia="Times New Roman" w:hAnsi="Arial" w:cs="Arial"/>
                <w:kern w:val="0"/>
                <w:sz w:val="16"/>
                <w:szCs w:val="16"/>
                <w:lang w:val="en-GB"/>
                <w14:ligatures w14:val="none"/>
              </w:rPr>
              <w:t xml:space="preserve"> x 180kHz), where N is 2, 3, 4, [5] for the 2</w:t>
            </w:r>
            <w:r w:rsidRPr="00DA5865">
              <w:rPr>
                <w:rFonts w:ascii="Arial" w:eastAsia="Times New Roman" w:hAnsi="Arial" w:cs="Arial"/>
                <w:kern w:val="0"/>
                <w:sz w:val="16"/>
                <w:szCs w:val="16"/>
                <w:vertAlign w:val="superscript"/>
                <w:lang w:val="en-GB"/>
                <w14:ligatures w14:val="none"/>
              </w:rPr>
              <w:t>nd</w:t>
            </w:r>
            <w:r w:rsidRPr="00DA5865">
              <w:rPr>
                <w:rFonts w:ascii="Arial" w:eastAsia="Times New Roman" w:hAnsi="Arial" w:cs="Arial"/>
                <w:kern w:val="0"/>
                <w:sz w:val="16"/>
                <w:szCs w:val="16"/>
                <w:lang w:val="en-GB"/>
                <w14:ligatures w14:val="none"/>
              </w:rPr>
              <w:t>, 3</w:t>
            </w:r>
            <w:r w:rsidRPr="00DA5865">
              <w:rPr>
                <w:rFonts w:ascii="Arial" w:eastAsia="Times New Roman" w:hAnsi="Arial" w:cs="Arial"/>
                <w:kern w:val="0"/>
                <w:sz w:val="16"/>
                <w:szCs w:val="16"/>
                <w:vertAlign w:val="superscript"/>
                <w:lang w:val="en-GB"/>
                <w14:ligatures w14:val="none"/>
              </w:rPr>
              <w:t>rd</w:t>
            </w:r>
            <w:r w:rsidRPr="00DA5865">
              <w:rPr>
                <w:rFonts w:ascii="Arial" w:eastAsia="Times New Roman" w:hAnsi="Arial" w:cs="Arial"/>
                <w:kern w:val="0"/>
                <w:sz w:val="16"/>
                <w:szCs w:val="16"/>
                <w:lang w:val="en-GB"/>
                <w14:ligatures w14:val="none"/>
              </w:rPr>
              <w:t>, 4</w:t>
            </w:r>
            <w:r w:rsidRPr="00DA5865">
              <w:rPr>
                <w:rFonts w:ascii="Arial" w:eastAsia="Times New Roman" w:hAnsi="Arial" w:cs="Arial"/>
                <w:kern w:val="0"/>
                <w:sz w:val="16"/>
                <w:szCs w:val="16"/>
                <w:vertAlign w:val="superscript"/>
                <w:lang w:val="en-GB"/>
                <w14:ligatures w14:val="none"/>
              </w:rPr>
              <w:t>th</w:t>
            </w:r>
            <w:r w:rsidRPr="00DA5865">
              <w:rPr>
                <w:rFonts w:ascii="Arial" w:eastAsia="Times New Roman" w:hAnsi="Arial" w:cs="Arial"/>
                <w:kern w:val="0"/>
                <w:sz w:val="16"/>
                <w:szCs w:val="16"/>
                <w:lang w:val="en-GB"/>
                <w14:ligatures w14:val="none"/>
              </w:rPr>
              <w:t xml:space="preserve"> [or 5</w:t>
            </w:r>
            <w:r w:rsidRPr="00DA5865">
              <w:rPr>
                <w:rFonts w:ascii="Arial" w:eastAsia="Times New Roman" w:hAnsi="Arial" w:cs="Arial"/>
                <w:kern w:val="0"/>
                <w:sz w:val="16"/>
                <w:szCs w:val="16"/>
                <w:vertAlign w:val="superscript"/>
                <w:lang w:val="en-GB"/>
                <w14:ligatures w14:val="none"/>
              </w:rPr>
              <w:t>th</w:t>
            </w:r>
            <w:r w:rsidRPr="00DA5865">
              <w:rPr>
                <w:rFonts w:ascii="Arial" w:eastAsia="Times New Roman" w:hAnsi="Arial" w:cs="Arial"/>
                <w:kern w:val="0"/>
                <w:sz w:val="16"/>
                <w:szCs w:val="16"/>
                <w:lang w:val="en-GB"/>
                <w14:ligatures w14:val="none"/>
              </w:rPr>
              <w:t>] harmonic respectively. The exception is allowed if the measurement bandwidth (MBW) totally or partially overlaps the overall exception interval.</w:t>
            </w:r>
          </w:p>
          <w:p w14:paraId="006C8FA6" w14:textId="5FCF7984" w:rsidR="00D55149" w:rsidRDefault="00D55149"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r w:rsidRPr="00DA5865">
              <w:rPr>
                <w:rFonts w:ascii="Arial" w:eastAsia="Times New Roman" w:hAnsi="Arial" w:cs="Arial"/>
                <w:kern w:val="0"/>
                <w:sz w:val="16"/>
                <w:szCs w:val="16"/>
                <w:lang w:val="en-GB"/>
                <w14:ligatures w14:val="none"/>
              </w:rPr>
              <w:t>NOTE 8:</w:t>
            </w:r>
            <w:r w:rsidRPr="00DA5865">
              <w:rPr>
                <w:rFonts w:ascii="Arial" w:eastAsia="Times New Roman" w:hAnsi="Arial" w:cs="Arial"/>
                <w:kern w:val="0"/>
                <w:sz w:val="16"/>
                <w:szCs w:val="16"/>
                <w:vertAlign w:val="superscript"/>
                <w:lang w:val="en-GB"/>
                <w14:ligatures w14:val="none"/>
              </w:rPr>
              <w:tab/>
            </w:r>
            <w:r w:rsidRPr="00DA5865">
              <w:rPr>
                <w:rFonts w:ascii="Arial" w:eastAsia="Times New Roman" w:hAnsi="Arial" w:cs="Arial"/>
                <w:kern w:val="0"/>
                <w:sz w:val="16"/>
                <w:szCs w:val="16"/>
                <w:lang w:val="en-GB"/>
                <w14:ligatures w14:val="none"/>
              </w:rPr>
              <w:t>Applicable when co-existence with PHS system operating in 1884.5 -1915.7MHz.</w:t>
            </w:r>
          </w:p>
          <w:p w14:paraId="3C980CD7" w14:textId="77777777" w:rsidR="00AD63A5" w:rsidRDefault="00AD63A5"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p>
          <w:p w14:paraId="712047EE" w14:textId="000AC408" w:rsidR="00AD63A5" w:rsidRDefault="00AD63A5"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r w:rsidRPr="00AD63A5">
              <w:rPr>
                <w:rFonts w:ascii="Arial" w:eastAsia="Times New Roman" w:hAnsi="Arial" w:cs="Arial"/>
                <w:kern w:val="0"/>
                <w:sz w:val="16"/>
                <w:szCs w:val="16"/>
                <w:highlight w:val="yellow"/>
                <w:lang w:val="en-GB"/>
                <w14:ligatures w14:val="none"/>
              </w:rPr>
              <w:t>NOTE 30: Void.</w:t>
            </w:r>
          </w:p>
          <w:p w14:paraId="551209A9" w14:textId="77777777" w:rsidR="00AD63A5" w:rsidRDefault="00AD63A5"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p>
          <w:p w14:paraId="74568624" w14:textId="77777777" w:rsidR="00AD63A5" w:rsidRPr="00DA5865" w:rsidRDefault="00AD63A5"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p>
          <w:p w14:paraId="1855DE4E" w14:textId="4E566FFF" w:rsidR="00D55149" w:rsidRPr="00DA5865" w:rsidRDefault="00D55149" w:rsidP="00AD63A5">
            <w:pPr>
              <w:keepNext/>
              <w:keepLines/>
              <w:overflowPunct w:val="0"/>
              <w:autoSpaceDE w:val="0"/>
              <w:autoSpaceDN w:val="0"/>
              <w:adjustRightInd w:val="0"/>
              <w:spacing w:after="0" w:line="240" w:lineRule="auto"/>
              <w:ind w:left="700" w:hanging="700"/>
              <w:textAlignment w:val="baseline"/>
              <w:rPr>
                <w:rFonts w:ascii="Arial" w:eastAsia="Times New Roman" w:hAnsi="Arial" w:cs="Arial"/>
                <w:kern w:val="0"/>
                <w:sz w:val="16"/>
                <w:szCs w:val="16"/>
                <w:lang w:val="en-GB"/>
                <w14:ligatures w14:val="none"/>
              </w:rPr>
            </w:pPr>
            <w:r w:rsidRPr="00252BBF">
              <w:rPr>
                <w:rFonts w:ascii="Arial" w:hAnsi="Arial" w:cs="Arial"/>
                <w:color w:val="FF0000"/>
                <w:sz w:val="16"/>
                <w:szCs w:val="16"/>
              </w:rPr>
              <w:t>NOTE 49</w:t>
            </w:r>
            <w:r w:rsidRPr="00DA5865">
              <w:rPr>
                <w:rFonts w:ascii="Arial" w:hAnsi="Arial" w:cs="Arial"/>
                <w:sz w:val="16"/>
                <w:szCs w:val="16"/>
              </w:rPr>
              <w:t xml:space="preserve">:   Applicable when contained within 2545 – 2575 MHz in Japan. Channel bandwidth shall be confined so that there is at least </w:t>
            </w:r>
            <w:proofErr w:type="spellStart"/>
            <w:r w:rsidRPr="00DA5865">
              <w:rPr>
                <w:rFonts w:ascii="Arial" w:hAnsi="Arial" w:cs="Arial"/>
                <w:sz w:val="16"/>
                <w:szCs w:val="16"/>
              </w:rPr>
              <w:t>BW</w:t>
            </w:r>
            <w:r w:rsidRPr="00DA5865">
              <w:rPr>
                <w:rFonts w:ascii="Arial" w:hAnsi="Arial" w:cs="Arial"/>
                <w:sz w:val="16"/>
                <w:szCs w:val="16"/>
                <w:vertAlign w:val="subscript"/>
              </w:rPr>
              <w:t>Channel</w:t>
            </w:r>
            <w:proofErr w:type="spellEnd"/>
            <w:r w:rsidRPr="00DA5865">
              <w:rPr>
                <w:rFonts w:ascii="Arial" w:hAnsi="Arial" w:cs="Arial"/>
                <w:sz w:val="16"/>
                <w:szCs w:val="16"/>
              </w:rPr>
              <w:t xml:space="preserve"> separation between 2535 MHz and lower </w:t>
            </w:r>
            <w:proofErr w:type="spellStart"/>
            <w:r w:rsidRPr="00DA5865">
              <w:rPr>
                <w:rFonts w:ascii="Arial" w:hAnsi="Arial" w:cs="Arial"/>
                <w:sz w:val="16"/>
                <w:szCs w:val="16"/>
              </w:rPr>
              <w:t>BW</w:t>
            </w:r>
            <w:r w:rsidRPr="00DA5865">
              <w:rPr>
                <w:rFonts w:ascii="Arial" w:hAnsi="Arial" w:cs="Arial"/>
                <w:sz w:val="16"/>
                <w:szCs w:val="16"/>
                <w:vertAlign w:val="subscript"/>
              </w:rPr>
              <w:t>Channel</w:t>
            </w:r>
            <w:proofErr w:type="spellEnd"/>
            <w:r w:rsidRPr="00DA5865">
              <w:rPr>
                <w:rFonts w:ascii="Arial" w:hAnsi="Arial" w:cs="Arial"/>
                <w:sz w:val="16"/>
                <w:szCs w:val="16"/>
              </w:rPr>
              <w:t xml:space="preserve"> edge in the current release. With this </w:t>
            </w:r>
            <w:proofErr w:type="spellStart"/>
            <w:r w:rsidRPr="00DA5865">
              <w:rPr>
                <w:rFonts w:ascii="Arial" w:hAnsi="Arial" w:cs="Arial"/>
                <w:sz w:val="16"/>
                <w:szCs w:val="16"/>
              </w:rPr>
              <w:t>BW</w:t>
            </w:r>
            <w:r w:rsidRPr="00DA5865">
              <w:rPr>
                <w:rFonts w:ascii="Arial" w:hAnsi="Arial" w:cs="Arial"/>
                <w:sz w:val="16"/>
                <w:szCs w:val="16"/>
                <w:vertAlign w:val="subscript"/>
              </w:rPr>
              <w:t>Channel</w:t>
            </w:r>
            <w:proofErr w:type="spellEnd"/>
            <w:r w:rsidRPr="00DA5865">
              <w:rPr>
                <w:rFonts w:ascii="Arial" w:hAnsi="Arial" w:cs="Arial"/>
                <w:sz w:val="16"/>
                <w:szCs w:val="16"/>
              </w:rPr>
              <w:t xml:space="preserve"> placement the requirement is covered by general SEM and the spurious emission limits.</w:t>
            </w:r>
          </w:p>
        </w:tc>
      </w:tr>
    </w:tbl>
    <w:p w14:paraId="2A83267F" w14:textId="71634167" w:rsidR="006625F6" w:rsidRDefault="006625F6" w:rsidP="006625F6">
      <w:pPr>
        <w:overflowPunct w:val="0"/>
        <w:autoSpaceDE w:val="0"/>
        <w:autoSpaceDN w:val="0"/>
        <w:adjustRightInd w:val="0"/>
        <w:spacing w:before="120" w:after="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4</w:t>
      </w:r>
      <w:r w:rsidRPr="00DC4653">
        <w:rPr>
          <w:rFonts w:eastAsia="SimSun" w:cs="Times New Roman"/>
          <w:b/>
          <w:bCs/>
          <w:kern w:val="0"/>
          <w14:ligatures w14:val="none"/>
        </w:rPr>
        <w:t xml:space="preserve">: </w:t>
      </w:r>
      <w:r>
        <w:rPr>
          <w:rFonts w:eastAsia="SimSun" w:cs="Times New Roman"/>
          <w:b/>
          <w:bCs/>
          <w:kern w:val="0"/>
          <w14:ligatures w14:val="none"/>
        </w:rPr>
        <w:t xml:space="preserve">Based on observation </w:t>
      </w:r>
      <w:r w:rsidR="00EA0723">
        <w:rPr>
          <w:rFonts w:eastAsia="SimSun" w:cs="Times New Roman"/>
          <w:b/>
          <w:bCs/>
          <w:kern w:val="0"/>
          <w14:ligatures w14:val="none"/>
        </w:rPr>
        <w:t>6</w:t>
      </w:r>
      <w:r>
        <w:rPr>
          <w:rFonts w:eastAsia="SimSun" w:cs="Times New Roman"/>
          <w:b/>
          <w:bCs/>
          <w:kern w:val="0"/>
          <w14:ligatures w14:val="none"/>
        </w:rPr>
        <w:t xml:space="preserve"> and </w:t>
      </w:r>
      <w:r w:rsidR="00EA0723">
        <w:rPr>
          <w:rFonts w:eastAsia="SimSun" w:cs="Times New Roman"/>
          <w:b/>
          <w:bCs/>
          <w:kern w:val="0"/>
          <w14:ligatures w14:val="none"/>
        </w:rPr>
        <w:t>7</w:t>
      </w:r>
      <w:r>
        <w:rPr>
          <w:rFonts w:eastAsia="SimSun" w:cs="Times New Roman"/>
          <w:b/>
          <w:bCs/>
          <w:kern w:val="0"/>
          <w14:ligatures w14:val="none"/>
        </w:rPr>
        <w:t xml:space="preserve">, </w:t>
      </w:r>
      <w:r w:rsidR="0097406C">
        <w:rPr>
          <w:rFonts w:eastAsia="SimSun" w:cs="Times New Roman"/>
          <w:b/>
          <w:bCs/>
          <w:kern w:val="0"/>
          <w14:ligatures w14:val="none"/>
        </w:rPr>
        <w:t xml:space="preserve">and for consistency with Band n41 requirements, adopt the following changes </w:t>
      </w:r>
      <w:r>
        <w:rPr>
          <w:rFonts w:eastAsia="SimSun" w:cs="Times New Roman"/>
          <w:b/>
          <w:bCs/>
          <w:kern w:val="0"/>
          <w14:ligatures w14:val="none"/>
        </w:rPr>
        <w:t xml:space="preserve">in </w:t>
      </w:r>
      <w:r w:rsidRPr="00AE3917">
        <w:rPr>
          <w:rFonts w:eastAsia="SimSun" w:cs="Times New Roman"/>
          <w:b/>
          <w:bCs/>
          <w:kern w:val="0"/>
          <w14:ligatures w14:val="none"/>
        </w:rPr>
        <w:t>Table 6.6.3.2-1</w:t>
      </w:r>
      <w:r>
        <w:rPr>
          <w:rFonts w:eastAsia="SimSun" w:cs="Times New Roman"/>
          <w:b/>
          <w:bCs/>
          <w:kern w:val="0"/>
          <w14:ligatures w14:val="none"/>
        </w:rPr>
        <w:t xml:space="preserve"> B41 UE coexistence requirements: </w:t>
      </w:r>
    </w:p>
    <w:p w14:paraId="4C8D74E9" w14:textId="76FC62A3" w:rsidR="006625F6" w:rsidRPr="006625F6" w:rsidRDefault="006625F6" w:rsidP="00F45432">
      <w:pPr>
        <w:pStyle w:val="ListParagraph"/>
        <w:numPr>
          <w:ilvl w:val="0"/>
          <w:numId w:val="14"/>
        </w:numPr>
        <w:overflowPunct w:val="0"/>
        <w:autoSpaceDE w:val="0"/>
        <w:autoSpaceDN w:val="0"/>
        <w:adjustRightInd w:val="0"/>
        <w:spacing w:before="120" w:after="0" w:line="240" w:lineRule="auto"/>
        <w:jc w:val="both"/>
        <w:textAlignment w:val="baseline"/>
        <w:rPr>
          <w:rFonts w:eastAsia="SimSun" w:cs="Times New Roman"/>
          <w:b/>
          <w:bCs/>
          <w:kern w:val="0"/>
          <w14:ligatures w14:val="none"/>
        </w:rPr>
      </w:pPr>
      <w:r w:rsidRPr="006625F6">
        <w:rPr>
          <w:rFonts w:eastAsia="SimSun" w:cs="Times New Roman"/>
          <w:b/>
          <w:bCs/>
          <w:kern w:val="0"/>
          <w14:ligatures w14:val="none"/>
        </w:rPr>
        <w:t>Remove protection of DL Band 9,</w:t>
      </w:r>
    </w:p>
    <w:p w14:paraId="69CAF2F9" w14:textId="1CB4AA6D" w:rsidR="006625F6" w:rsidRDefault="006625F6" w:rsidP="00F45432">
      <w:pPr>
        <w:pStyle w:val="ListParagraph"/>
        <w:numPr>
          <w:ilvl w:val="0"/>
          <w:numId w:val="14"/>
        </w:numPr>
        <w:overflowPunct w:val="0"/>
        <w:autoSpaceDE w:val="0"/>
        <w:autoSpaceDN w:val="0"/>
        <w:adjustRightInd w:val="0"/>
        <w:spacing w:after="180" w:line="240" w:lineRule="auto"/>
        <w:ind w:left="714" w:hanging="357"/>
        <w:jc w:val="both"/>
        <w:textAlignment w:val="baseline"/>
        <w:rPr>
          <w:rFonts w:eastAsia="SimSun" w:cs="Times New Roman"/>
          <w:b/>
          <w:bCs/>
          <w:kern w:val="0"/>
          <w14:ligatures w14:val="none"/>
        </w:rPr>
      </w:pPr>
      <w:r>
        <w:rPr>
          <w:rFonts w:eastAsia="SimSun" w:cs="Times New Roman"/>
          <w:b/>
          <w:bCs/>
          <w:kern w:val="0"/>
          <w14:ligatures w14:val="none"/>
        </w:rPr>
        <w:t xml:space="preserve">Remove Note 30 and </w:t>
      </w:r>
      <w:r w:rsidR="0050008F">
        <w:rPr>
          <w:rFonts w:eastAsia="SimSun" w:cs="Times New Roman"/>
          <w:b/>
          <w:bCs/>
          <w:kern w:val="0"/>
          <w14:ligatures w14:val="none"/>
        </w:rPr>
        <w:t>v</w:t>
      </w:r>
      <w:r>
        <w:rPr>
          <w:rFonts w:eastAsia="SimSun" w:cs="Times New Roman"/>
          <w:b/>
          <w:bCs/>
          <w:kern w:val="0"/>
          <w14:ligatures w14:val="none"/>
        </w:rPr>
        <w:t>oid this note.</w:t>
      </w:r>
    </w:p>
    <w:p w14:paraId="1BB43024" w14:textId="77777777" w:rsidR="00351066" w:rsidRDefault="00351066" w:rsidP="00351066">
      <w:pPr>
        <w:pStyle w:val="ListParagraph"/>
        <w:overflowPunct w:val="0"/>
        <w:autoSpaceDE w:val="0"/>
        <w:autoSpaceDN w:val="0"/>
        <w:adjustRightInd w:val="0"/>
        <w:spacing w:after="180" w:line="240" w:lineRule="auto"/>
        <w:ind w:left="714"/>
        <w:jc w:val="both"/>
        <w:textAlignment w:val="baseline"/>
        <w:rPr>
          <w:rFonts w:eastAsia="SimSun" w:cs="Times New Roman"/>
          <w:b/>
          <w:bCs/>
          <w:kern w:val="0"/>
          <w14:ligatures w14:val="none"/>
        </w:rPr>
      </w:pPr>
    </w:p>
    <w:p w14:paraId="1D1A719A" w14:textId="77777777" w:rsidR="00351066" w:rsidRDefault="00351066" w:rsidP="00351066">
      <w:pPr>
        <w:pStyle w:val="ListParagraph"/>
        <w:overflowPunct w:val="0"/>
        <w:autoSpaceDE w:val="0"/>
        <w:autoSpaceDN w:val="0"/>
        <w:adjustRightInd w:val="0"/>
        <w:spacing w:after="180" w:line="240" w:lineRule="auto"/>
        <w:ind w:left="714"/>
        <w:jc w:val="both"/>
        <w:textAlignment w:val="baseline"/>
        <w:rPr>
          <w:rFonts w:eastAsia="SimSun" w:cs="Times New Roman"/>
          <w:b/>
          <w:bCs/>
          <w:kern w:val="0"/>
          <w14:ligatures w14:val="none"/>
        </w:rPr>
      </w:pPr>
    </w:p>
    <w:p w14:paraId="789059F8" w14:textId="77777777" w:rsidR="00351066" w:rsidRPr="00EB34CB" w:rsidRDefault="00351066" w:rsidP="00351066">
      <w:pPr>
        <w:pStyle w:val="ListParagraph"/>
        <w:overflowPunct w:val="0"/>
        <w:autoSpaceDE w:val="0"/>
        <w:autoSpaceDN w:val="0"/>
        <w:adjustRightInd w:val="0"/>
        <w:spacing w:after="180" w:line="240" w:lineRule="auto"/>
        <w:ind w:left="714"/>
        <w:jc w:val="both"/>
        <w:textAlignment w:val="baseline"/>
        <w:rPr>
          <w:rFonts w:eastAsia="SimSun" w:cs="Times New Roman"/>
          <w:b/>
          <w:bCs/>
          <w:kern w:val="0"/>
          <w14:ligatures w14:val="none"/>
        </w:rPr>
      </w:pPr>
    </w:p>
    <w:p w14:paraId="0ACCB28A" w14:textId="52AE5872" w:rsidR="0024028F" w:rsidRDefault="0024028F" w:rsidP="009635B8">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lastRenderedPageBreak/>
        <w:t xml:space="preserve">Proposal </w:t>
      </w:r>
      <w:r w:rsidR="006625F6">
        <w:rPr>
          <w:rFonts w:eastAsia="SimSun" w:cs="Times New Roman"/>
          <w:b/>
          <w:bCs/>
          <w:kern w:val="0"/>
          <w14:ligatures w14:val="none"/>
        </w:rPr>
        <w:t>5</w:t>
      </w:r>
      <w:r w:rsidRPr="00DC4653">
        <w:rPr>
          <w:rFonts w:eastAsia="SimSun" w:cs="Times New Roman"/>
          <w:b/>
          <w:bCs/>
          <w:kern w:val="0"/>
          <w14:ligatures w14:val="none"/>
        </w:rPr>
        <w:t xml:space="preserve">: </w:t>
      </w:r>
      <w:r w:rsidR="00EA0723">
        <w:rPr>
          <w:rFonts w:eastAsia="SimSun" w:cs="Times New Roman"/>
          <w:b/>
          <w:bCs/>
          <w:kern w:val="0"/>
          <w14:ligatures w14:val="none"/>
        </w:rPr>
        <w:t>Based on observation 8, a</w:t>
      </w:r>
      <w:r>
        <w:rPr>
          <w:rFonts w:eastAsia="SimSun" w:cs="Times New Roman"/>
          <w:b/>
          <w:bCs/>
          <w:kern w:val="0"/>
          <w14:ligatures w14:val="none"/>
        </w:rPr>
        <w:t xml:space="preserve">dopt the following correction to Note 49 in TS 38.101-1 </w:t>
      </w:r>
      <w:r w:rsidRPr="0024028F">
        <w:rPr>
          <w:rFonts w:eastAsia="SimSun" w:cs="Times New Roman"/>
          <w:b/>
          <w:bCs/>
          <w:kern w:val="0"/>
          <w14:ligatures w14:val="none"/>
        </w:rPr>
        <w:t>Table 6.5.3.2-1</w:t>
      </w:r>
      <w:r>
        <w:rPr>
          <w:rFonts w:eastAsia="SimSun" w:cs="Times New Roman"/>
          <w:b/>
          <w:bCs/>
          <w:kern w:val="0"/>
          <w14:ligatures w14:val="none"/>
        </w:rPr>
        <w:t>.</w:t>
      </w:r>
    </w:p>
    <w:p w14:paraId="03DE1DE4" w14:textId="1001161B" w:rsidR="0024028F" w:rsidRDefault="0024028F" w:rsidP="00AE3917">
      <w:pPr>
        <w:overflowPunct w:val="0"/>
        <w:autoSpaceDE w:val="0"/>
        <w:autoSpaceDN w:val="0"/>
        <w:adjustRightInd w:val="0"/>
        <w:spacing w:before="120" w:after="180" w:line="240" w:lineRule="auto"/>
        <w:jc w:val="both"/>
        <w:textAlignment w:val="baseline"/>
        <w:rPr>
          <w:rFonts w:ascii="Arial" w:hAnsi="Arial" w:cs="Arial"/>
          <w:b/>
          <w:bCs/>
          <w:sz w:val="16"/>
          <w:szCs w:val="16"/>
        </w:rPr>
      </w:pPr>
      <w:r w:rsidRPr="0024028F">
        <w:rPr>
          <w:rFonts w:ascii="Arial" w:hAnsi="Arial" w:cs="Arial"/>
          <w:b/>
          <w:bCs/>
          <w:sz w:val="16"/>
          <w:szCs w:val="16"/>
        </w:rPr>
        <w:t xml:space="preserve">NOTE 49:   Applicable </w:t>
      </w:r>
      <w:r w:rsidRPr="0024028F">
        <w:rPr>
          <w:rFonts w:ascii="Arial" w:hAnsi="Arial" w:cs="Arial"/>
          <w:b/>
          <w:bCs/>
          <w:sz w:val="16"/>
          <w:szCs w:val="16"/>
          <w:highlight w:val="yellow"/>
        </w:rPr>
        <w:t>for channel bandwidth up to 20MHz</w:t>
      </w:r>
      <w:r w:rsidRPr="0024028F">
        <w:rPr>
          <w:rFonts w:ascii="Arial" w:hAnsi="Arial" w:cs="Arial"/>
          <w:b/>
          <w:bCs/>
          <w:sz w:val="16"/>
          <w:szCs w:val="16"/>
        </w:rPr>
        <w:t xml:space="preserve"> when contained within 2545 – 2575 MHz in Japan. Channel bandwidth shall be confined so that there is at least </w:t>
      </w:r>
      <w:proofErr w:type="spellStart"/>
      <w:r w:rsidRPr="0024028F">
        <w:rPr>
          <w:rFonts w:ascii="Arial" w:hAnsi="Arial" w:cs="Arial"/>
          <w:b/>
          <w:bCs/>
          <w:sz w:val="16"/>
          <w:szCs w:val="16"/>
        </w:rPr>
        <w:t>BW</w:t>
      </w:r>
      <w:r w:rsidRPr="0024028F">
        <w:rPr>
          <w:rFonts w:ascii="Arial" w:hAnsi="Arial" w:cs="Arial"/>
          <w:b/>
          <w:bCs/>
          <w:sz w:val="16"/>
          <w:szCs w:val="16"/>
          <w:vertAlign w:val="subscript"/>
        </w:rPr>
        <w:t>Channel</w:t>
      </w:r>
      <w:proofErr w:type="spellEnd"/>
      <w:r w:rsidRPr="0024028F">
        <w:rPr>
          <w:rFonts w:ascii="Arial" w:hAnsi="Arial" w:cs="Arial"/>
          <w:b/>
          <w:bCs/>
          <w:sz w:val="16"/>
          <w:szCs w:val="16"/>
        </w:rPr>
        <w:t xml:space="preserve"> separation between 2535 MHz and lower </w:t>
      </w:r>
      <w:proofErr w:type="spellStart"/>
      <w:r w:rsidRPr="0024028F">
        <w:rPr>
          <w:rFonts w:ascii="Arial" w:hAnsi="Arial" w:cs="Arial"/>
          <w:b/>
          <w:bCs/>
          <w:sz w:val="16"/>
          <w:szCs w:val="16"/>
        </w:rPr>
        <w:t>BW</w:t>
      </w:r>
      <w:r w:rsidRPr="0024028F">
        <w:rPr>
          <w:rFonts w:ascii="Arial" w:hAnsi="Arial" w:cs="Arial"/>
          <w:b/>
          <w:bCs/>
          <w:sz w:val="16"/>
          <w:szCs w:val="16"/>
          <w:vertAlign w:val="subscript"/>
        </w:rPr>
        <w:t>Channel</w:t>
      </w:r>
      <w:proofErr w:type="spellEnd"/>
      <w:r w:rsidRPr="0024028F">
        <w:rPr>
          <w:rFonts w:ascii="Arial" w:hAnsi="Arial" w:cs="Arial"/>
          <w:b/>
          <w:bCs/>
          <w:sz w:val="16"/>
          <w:szCs w:val="16"/>
        </w:rPr>
        <w:t xml:space="preserve"> edge in the current release. With this </w:t>
      </w:r>
      <w:proofErr w:type="spellStart"/>
      <w:r w:rsidRPr="0024028F">
        <w:rPr>
          <w:rFonts w:ascii="Arial" w:hAnsi="Arial" w:cs="Arial"/>
          <w:b/>
          <w:bCs/>
          <w:sz w:val="16"/>
          <w:szCs w:val="16"/>
        </w:rPr>
        <w:t>BW</w:t>
      </w:r>
      <w:r w:rsidRPr="0024028F">
        <w:rPr>
          <w:rFonts w:ascii="Arial" w:hAnsi="Arial" w:cs="Arial"/>
          <w:b/>
          <w:bCs/>
          <w:sz w:val="16"/>
          <w:szCs w:val="16"/>
          <w:vertAlign w:val="subscript"/>
        </w:rPr>
        <w:t>Channel</w:t>
      </w:r>
      <w:proofErr w:type="spellEnd"/>
      <w:r w:rsidRPr="0024028F">
        <w:rPr>
          <w:rFonts w:ascii="Arial" w:hAnsi="Arial" w:cs="Arial"/>
          <w:b/>
          <w:bCs/>
          <w:sz w:val="16"/>
          <w:szCs w:val="16"/>
        </w:rPr>
        <w:t xml:space="preserve"> placement the requirement is covered by general SEM and the spurious emission limits.</w:t>
      </w:r>
    </w:p>
    <w:p w14:paraId="0CB5C51B" w14:textId="77777777" w:rsidR="00351066" w:rsidRDefault="00351066" w:rsidP="00AE3917">
      <w:pPr>
        <w:overflowPunct w:val="0"/>
        <w:autoSpaceDE w:val="0"/>
        <w:autoSpaceDN w:val="0"/>
        <w:adjustRightInd w:val="0"/>
        <w:spacing w:before="120" w:after="180" w:line="240" w:lineRule="auto"/>
        <w:jc w:val="both"/>
        <w:textAlignment w:val="baseline"/>
        <w:rPr>
          <w:rFonts w:cs="Times New Roman"/>
          <w:b/>
          <w:bCs/>
          <w:szCs w:val="20"/>
        </w:rPr>
      </w:pPr>
    </w:p>
    <w:p w14:paraId="35E26FCB" w14:textId="54D8655F" w:rsidR="000D44C5" w:rsidRDefault="000D44C5" w:rsidP="00AE3917">
      <w:pPr>
        <w:overflowPunct w:val="0"/>
        <w:autoSpaceDE w:val="0"/>
        <w:autoSpaceDN w:val="0"/>
        <w:adjustRightInd w:val="0"/>
        <w:spacing w:before="120" w:after="180" w:line="240" w:lineRule="auto"/>
        <w:jc w:val="both"/>
        <w:textAlignment w:val="baseline"/>
        <w:rPr>
          <w:rFonts w:cs="Times New Roman"/>
          <w:b/>
          <w:bCs/>
          <w:szCs w:val="20"/>
        </w:rPr>
      </w:pPr>
      <w:r w:rsidRPr="000D44C5">
        <w:rPr>
          <w:rFonts w:cs="Times New Roman"/>
          <w:b/>
          <w:bCs/>
          <w:szCs w:val="20"/>
        </w:rPr>
        <w:t>Proposal 6: Based on observation 8, adopt the following correction to the Note 5 of “Table 6.2.3.1-1: Additional maximum power reduction (A-MPR)”</w:t>
      </w:r>
      <w:r>
        <w:rPr>
          <w:rFonts w:cs="Times New Roman"/>
          <w:b/>
          <w:bCs/>
          <w:szCs w:val="20"/>
        </w:rPr>
        <w:t>:</w:t>
      </w:r>
    </w:p>
    <w:p w14:paraId="4E116356" w14:textId="184B1F15" w:rsidR="000D44C5" w:rsidRPr="000D44C5" w:rsidRDefault="000D44C5" w:rsidP="000D44C5">
      <w:pPr>
        <w:autoSpaceDE w:val="0"/>
        <w:autoSpaceDN w:val="0"/>
        <w:adjustRightInd w:val="0"/>
        <w:spacing w:after="0" w:line="240" w:lineRule="auto"/>
        <w:jc w:val="both"/>
        <w:rPr>
          <w:rFonts w:ascii="Arial" w:hAnsi="Arial" w:cs="Arial"/>
          <w:b/>
          <w:bCs/>
          <w:color w:val="000000"/>
          <w:kern w:val="0"/>
          <w:sz w:val="16"/>
          <w:szCs w:val="16"/>
        </w:rPr>
      </w:pPr>
      <w:r w:rsidRPr="000D44C5">
        <w:rPr>
          <w:rFonts w:ascii="Arial" w:hAnsi="Arial" w:cs="Arial"/>
          <w:b/>
          <w:bCs/>
          <w:color w:val="000000"/>
          <w:kern w:val="0"/>
          <w:sz w:val="16"/>
          <w:szCs w:val="16"/>
        </w:rPr>
        <w:t xml:space="preserve">NOTE 5: Applicable when the NR carrier is within 2545 – 2575 </w:t>
      </w:r>
      <w:proofErr w:type="spellStart"/>
      <w:r w:rsidRPr="000D44C5">
        <w:rPr>
          <w:rFonts w:ascii="Arial" w:hAnsi="Arial" w:cs="Arial"/>
          <w:b/>
          <w:bCs/>
          <w:color w:val="000000"/>
          <w:kern w:val="0"/>
          <w:sz w:val="16"/>
          <w:szCs w:val="16"/>
        </w:rPr>
        <w:t>MHz.</w:t>
      </w:r>
      <w:proofErr w:type="spellEnd"/>
      <w:r w:rsidRPr="000D44C5">
        <w:rPr>
          <w:rFonts w:ascii="Arial" w:hAnsi="Arial" w:cs="Arial"/>
          <w:b/>
          <w:bCs/>
          <w:color w:val="000000"/>
          <w:kern w:val="0"/>
          <w:sz w:val="16"/>
          <w:szCs w:val="16"/>
        </w:rPr>
        <w:t xml:space="preserve"> PC1 operation is not allowed. </w:t>
      </w:r>
      <w:proofErr w:type="spellStart"/>
      <w:r w:rsidRPr="000D44C5">
        <w:rPr>
          <w:rFonts w:ascii="Arial" w:hAnsi="Arial" w:cs="Arial"/>
          <w:b/>
          <w:bCs/>
          <w:color w:val="000000"/>
          <w:kern w:val="0"/>
          <w:sz w:val="16"/>
          <w:szCs w:val="16"/>
        </w:rPr>
        <w:t>BW</w:t>
      </w:r>
      <w:r w:rsidRPr="000D44C5">
        <w:rPr>
          <w:rFonts w:ascii="Arial Bold" w:hAnsi="Arial Bold" w:cs="Arial"/>
          <w:b/>
          <w:bCs/>
          <w:color w:val="000000"/>
          <w:kern w:val="0"/>
          <w:sz w:val="16"/>
          <w:szCs w:val="16"/>
          <w:vertAlign w:val="subscript"/>
        </w:rPr>
        <w:t>Channel</w:t>
      </w:r>
      <w:proofErr w:type="spellEnd"/>
      <w:r w:rsidRPr="000D44C5">
        <w:rPr>
          <w:rFonts w:ascii="Arial" w:hAnsi="Arial" w:cs="Arial"/>
          <w:b/>
          <w:bCs/>
          <w:color w:val="000000"/>
          <w:kern w:val="0"/>
          <w:sz w:val="16"/>
          <w:szCs w:val="16"/>
        </w:rPr>
        <w:t xml:space="preserve"> less than </w:t>
      </w:r>
      <w:r w:rsidRPr="000D44C5">
        <w:rPr>
          <w:rFonts w:ascii="Arial Bold" w:hAnsi="Arial Bold" w:cs="Arial"/>
          <w:b/>
          <w:bCs/>
          <w:strike/>
          <w:color w:val="000000"/>
          <w:kern w:val="0"/>
          <w:sz w:val="16"/>
          <w:szCs w:val="16"/>
          <w:highlight w:val="yellow"/>
        </w:rPr>
        <w:t>30 MHz</w:t>
      </w:r>
      <w:r w:rsidRPr="000D44C5">
        <w:rPr>
          <w:rFonts w:ascii="Arial" w:hAnsi="Arial" w:cs="Arial"/>
          <w:b/>
          <w:bCs/>
          <w:color w:val="000000"/>
          <w:kern w:val="0"/>
          <w:sz w:val="16"/>
          <w:szCs w:val="16"/>
          <w:highlight w:val="yellow"/>
        </w:rPr>
        <w:t xml:space="preserve"> 25 MHz</w:t>
      </w:r>
      <w:r>
        <w:rPr>
          <w:rFonts w:ascii="Arial" w:hAnsi="Arial" w:cs="Arial"/>
          <w:b/>
          <w:bCs/>
          <w:color w:val="000000"/>
          <w:kern w:val="0"/>
          <w:sz w:val="16"/>
          <w:szCs w:val="16"/>
        </w:rPr>
        <w:t xml:space="preserve"> </w:t>
      </w:r>
      <w:r w:rsidRPr="000D44C5">
        <w:rPr>
          <w:rFonts w:ascii="Arial" w:hAnsi="Arial" w:cs="Arial"/>
          <w:b/>
          <w:bCs/>
          <w:color w:val="000000"/>
          <w:kern w:val="0"/>
          <w:sz w:val="16"/>
          <w:szCs w:val="16"/>
        </w:rPr>
        <w:t xml:space="preserve">are addressed in Table 6.5.3.2-1. </w:t>
      </w:r>
    </w:p>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09B4BEC2" w:rsidR="00C735A8" w:rsidRDefault="00AF1CC7"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This contribution summarizes the changes proposed in companion CR [xx] where we make the following observations and proposals.</w:t>
      </w:r>
    </w:p>
    <w:p w14:paraId="212DEAB9" w14:textId="59FAE54C" w:rsidR="004E494A" w:rsidRDefault="00493E0E" w:rsidP="004E494A">
      <w:pPr>
        <w:keepNext/>
        <w:keepLines/>
        <w:widowControl w:val="0"/>
        <w:tabs>
          <w:tab w:val="left" w:pos="2160"/>
        </w:tabs>
        <w:spacing w:afterLines="50" w:after="120" w:line="240" w:lineRule="auto"/>
        <w:outlineLvl w:val="0"/>
        <w:rPr>
          <w:rFonts w:eastAsia="Times New Roman" w:cs="Times New Roman"/>
          <w:kern w:val="0"/>
          <w:szCs w:val="24"/>
          <w:lang w:eastAsia="en-GB"/>
          <w14:ligatures w14:val="none"/>
        </w:rPr>
      </w:pPr>
      <w:r w:rsidRPr="009F41B7">
        <w:rPr>
          <w:rFonts w:eastAsia="Times New Roman" w:cs="Times New Roman"/>
          <w:b/>
          <w:bCs/>
          <w:kern w:val="0"/>
          <w:szCs w:val="24"/>
          <w:lang w:eastAsia="en-GB"/>
          <w14:ligatures w14:val="none"/>
        </w:rPr>
        <w:t>Observation 1</w:t>
      </w:r>
      <w:r>
        <w:rPr>
          <w:rFonts w:eastAsia="Times New Roman" w:cs="Times New Roman"/>
          <w:kern w:val="0"/>
          <w:szCs w:val="24"/>
          <w:lang w:eastAsia="en-GB"/>
          <w14:ligatures w14:val="none"/>
        </w:rPr>
        <w:t>: Bands n100 and n101 are not harmonically related to Band</w:t>
      </w:r>
      <w:r w:rsidR="000F7841">
        <w:rPr>
          <w:rFonts w:eastAsia="Times New Roman" w:cs="Times New Roman"/>
          <w:kern w:val="0"/>
          <w:szCs w:val="24"/>
          <w:lang w:eastAsia="en-GB"/>
          <w14:ligatures w14:val="none"/>
        </w:rPr>
        <w:t>s</w:t>
      </w:r>
      <w:r>
        <w:rPr>
          <w:rFonts w:eastAsia="Times New Roman" w:cs="Times New Roman"/>
          <w:kern w:val="0"/>
          <w:szCs w:val="24"/>
          <w:lang w:eastAsia="en-GB"/>
          <w14:ligatures w14:val="none"/>
        </w:rPr>
        <w:t xml:space="preserve"> 28</w:t>
      </w:r>
      <w:r w:rsidR="000F7841">
        <w:rPr>
          <w:rFonts w:eastAsia="Times New Roman" w:cs="Times New Roman"/>
          <w:kern w:val="0"/>
          <w:szCs w:val="24"/>
          <w:lang w:eastAsia="en-GB"/>
          <w14:ligatures w14:val="none"/>
        </w:rPr>
        <w:t xml:space="preserve"> and </w:t>
      </w:r>
      <w:r>
        <w:rPr>
          <w:rFonts w:eastAsia="Times New Roman" w:cs="Times New Roman"/>
          <w:kern w:val="0"/>
          <w:szCs w:val="24"/>
          <w:lang w:eastAsia="en-GB"/>
          <w14:ligatures w14:val="none"/>
        </w:rPr>
        <w:t>n28. Note 2 does not apply to these requirements.</w:t>
      </w:r>
    </w:p>
    <w:p w14:paraId="27228799" w14:textId="77777777" w:rsidR="004E494A" w:rsidRDefault="004E494A" w:rsidP="004E494A">
      <w:pPr>
        <w:keepNext/>
        <w:keepLines/>
        <w:widowControl w:val="0"/>
        <w:tabs>
          <w:tab w:val="left" w:pos="2160"/>
        </w:tabs>
        <w:spacing w:afterLines="50" w:after="120" w:line="240" w:lineRule="auto"/>
        <w:outlineLvl w:val="0"/>
        <w:rPr>
          <w:rFonts w:eastAsia="Times New Roman" w:cs="Times New Roman"/>
          <w:kern w:val="0"/>
          <w:szCs w:val="24"/>
          <w:lang w:eastAsia="en-GB"/>
          <w14:ligatures w14:val="none"/>
        </w:rPr>
      </w:pPr>
      <w:r w:rsidRPr="0089391D">
        <w:rPr>
          <w:rFonts w:eastAsia="Times New Roman" w:cs="Times New Roman"/>
          <w:b/>
          <w:bCs/>
          <w:kern w:val="0"/>
          <w:szCs w:val="24"/>
          <w:lang w:eastAsia="en-GB"/>
          <w14:ligatures w14:val="none"/>
        </w:rPr>
        <w:t xml:space="preserve">Observation </w:t>
      </w:r>
      <w:r>
        <w:rPr>
          <w:rFonts w:eastAsia="Times New Roman" w:cs="Times New Roman"/>
          <w:b/>
          <w:bCs/>
          <w:kern w:val="0"/>
          <w:szCs w:val="24"/>
          <w:lang w:eastAsia="en-GB"/>
          <w14:ligatures w14:val="none"/>
        </w:rPr>
        <w:t>2</w:t>
      </w:r>
      <w:r w:rsidRPr="0089391D">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B</w:t>
      </w:r>
      <w:r w:rsidRPr="0089391D">
        <w:rPr>
          <w:rFonts w:eastAsia="Times New Roman" w:cs="Times New Roman"/>
          <w:kern w:val="0"/>
          <w:szCs w:val="24"/>
          <w:lang w:eastAsia="en-GB"/>
          <w14:ligatures w14:val="none"/>
        </w:rPr>
        <w:t xml:space="preserve">and </w:t>
      </w:r>
      <w:r>
        <w:rPr>
          <w:rFonts w:eastAsia="Times New Roman" w:cs="Times New Roman"/>
          <w:kern w:val="0"/>
          <w:szCs w:val="24"/>
          <w:lang w:eastAsia="en-GB"/>
          <w14:ligatures w14:val="none"/>
        </w:rPr>
        <w:t>73</w:t>
      </w:r>
      <w:r w:rsidRPr="0089391D">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is</w:t>
      </w:r>
      <w:r w:rsidRPr="0089391D">
        <w:rPr>
          <w:rFonts w:eastAsia="Times New Roman" w:cs="Times New Roman"/>
          <w:kern w:val="0"/>
          <w:szCs w:val="24"/>
          <w:lang w:eastAsia="en-GB"/>
          <w14:ligatures w14:val="none"/>
        </w:rPr>
        <w:t xml:space="preserve"> not harmonically related to Band 28.</w:t>
      </w:r>
      <w:r>
        <w:rPr>
          <w:rFonts w:eastAsia="Times New Roman" w:cs="Times New Roman"/>
          <w:kern w:val="0"/>
          <w:szCs w:val="24"/>
          <w:lang w:eastAsia="en-GB"/>
          <w14:ligatures w14:val="none"/>
        </w:rPr>
        <w:t xml:space="preserve"> Note 2 does not apply to this requirement.</w:t>
      </w:r>
    </w:p>
    <w:p w14:paraId="72B8B652" w14:textId="4DB8B1F0" w:rsidR="004E494A" w:rsidRPr="0089391D" w:rsidRDefault="004E494A" w:rsidP="004E494A">
      <w:pPr>
        <w:keepNext/>
        <w:keepLines/>
        <w:widowControl w:val="0"/>
        <w:tabs>
          <w:tab w:val="left" w:pos="2160"/>
        </w:tabs>
        <w:spacing w:afterLines="50" w:after="120" w:line="240" w:lineRule="auto"/>
        <w:outlineLvl w:val="0"/>
        <w:rPr>
          <w:rFonts w:eastAsia="Times New Roman" w:cs="Times New Roman"/>
          <w:kern w:val="0"/>
          <w:szCs w:val="24"/>
          <w:lang w:eastAsia="en-GB"/>
          <w14:ligatures w14:val="none"/>
        </w:rPr>
      </w:pPr>
      <w:r w:rsidRPr="0089391D">
        <w:rPr>
          <w:rFonts w:eastAsia="Times New Roman" w:cs="Times New Roman"/>
          <w:b/>
          <w:bCs/>
          <w:kern w:val="0"/>
          <w:szCs w:val="24"/>
          <w:lang w:eastAsia="en-GB"/>
          <w14:ligatures w14:val="none"/>
        </w:rPr>
        <w:t xml:space="preserve">Observation </w:t>
      </w:r>
      <w:r>
        <w:rPr>
          <w:rFonts w:eastAsia="Times New Roman" w:cs="Times New Roman"/>
          <w:b/>
          <w:bCs/>
          <w:kern w:val="0"/>
          <w:szCs w:val="24"/>
          <w:lang w:eastAsia="en-GB"/>
          <w14:ligatures w14:val="none"/>
        </w:rPr>
        <w:t>3</w:t>
      </w:r>
      <w:r w:rsidRPr="0089391D">
        <w:rPr>
          <w:rFonts w:eastAsia="Times New Roman" w:cs="Times New Roman"/>
          <w:kern w:val="0"/>
          <w:szCs w:val="24"/>
          <w:lang w:eastAsia="en-GB"/>
          <w14:ligatures w14:val="none"/>
        </w:rPr>
        <w:t xml:space="preserve">: Band </w:t>
      </w:r>
      <w:r>
        <w:rPr>
          <w:rFonts w:eastAsia="Times New Roman" w:cs="Times New Roman"/>
          <w:kern w:val="0"/>
          <w:szCs w:val="24"/>
          <w:lang w:eastAsia="en-GB"/>
          <w14:ligatures w14:val="none"/>
        </w:rPr>
        <w:t>n109</w:t>
      </w:r>
      <w:r w:rsidRPr="0089391D">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 xml:space="preserve">is protected by a Band n28 UE but not protected by a </w:t>
      </w:r>
      <w:r w:rsidR="00954DDB">
        <w:rPr>
          <w:rFonts w:eastAsia="Times New Roman" w:cs="Times New Roman"/>
          <w:kern w:val="0"/>
          <w:szCs w:val="24"/>
          <w:lang w:eastAsia="en-GB"/>
          <w14:ligatures w14:val="none"/>
        </w:rPr>
        <w:t>B</w:t>
      </w:r>
      <w:r>
        <w:rPr>
          <w:rFonts w:eastAsia="Times New Roman" w:cs="Times New Roman"/>
          <w:kern w:val="0"/>
          <w:szCs w:val="24"/>
          <w:lang w:eastAsia="en-GB"/>
          <w14:ligatures w14:val="none"/>
        </w:rPr>
        <w:t>and 28 UE</w:t>
      </w:r>
      <w:r w:rsidR="00954DDB">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and Band 28 is harmonically related to Band n109. The </w:t>
      </w:r>
      <w:r w:rsidR="00954DDB">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50dBm/MHz protection requirement </w:t>
      </w:r>
      <w:r w:rsidR="00954DDB">
        <w:rPr>
          <w:rFonts w:eastAsia="Times New Roman" w:cs="Times New Roman"/>
          <w:kern w:val="0"/>
          <w:szCs w:val="24"/>
          <w:lang w:eastAsia="en-GB"/>
          <w14:ligatures w14:val="none"/>
        </w:rPr>
        <w:t xml:space="preserve">per </w:t>
      </w:r>
      <w:r>
        <w:rPr>
          <w:rFonts w:eastAsia="Times New Roman" w:cs="Times New Roman"/>
          <w:kern w:val="0"/>
          <w:szCs w:val="24"/>
          <w:lang w:eastAsia="en-GB"/>
          <w14:ligatures w14:val="none"/>
        </w:rPr>
        <w:t>Note 2 is missing.</w:t>
      </w:r>
    </w:p>
    <w:p w14:paraId="2A39D9D4" w14:textId="2D6562DA" w:rsidR="00493E0E" w:rsidRPr="0089391D" w:rsidRDefault="00493E0E" w:rsidP="00493E0E">
      <w:pPr>
        <w:keepNext/>
        <w:keepLines/>
        <w:widowControl w:val="0"/>
        <w:tabs>
          <w:tab w:val="left" w:pos="2160"/>
        </w:tabs>
        <w:spacing w:afterLines="50" w:after="120" w:line="240" w:lineRule="auto"/>
        <w:outlineLvl w:val="0"/>
        <w:rPr>
          <w:rFonts w:eastAsia="Times New Roman" w:cs="Times New Roman"/>
          <w:kern w:val="0"/>
          <w:szCs w:val="24"/>
          <w:lang w:eastAsia="en-GB"/>
          <w14:ligatures w14:val="none"/>
        </w:rPr>
      </w:pPr>
      <w:r w:rsidRPr="0089391D">
        <w:rPr>
          <w:rFonts w:eastAsia="Times New Roman" w:cs="Times New Roman"/>
          <w:b/>
          <w:bCs/>
          <w:kern w:val="0"/>
          <w:szCs w:val="24"/>
          <w:lang w:eastAsia="en-GB"/>
          <w14:ligatures w14:val="none"/>
        </w:rPr>
        <w:t xml:space="preserve">Observation </w:t>
      </w:r>
      <w:r>
        <w:rPr>
          <w:rFonts w:eastAsia="Times New Roman" w:cs="Times New Roman"/>
          <w:b/>
          <w:bCs/>
          <w:kern w:val="0"/>
          <w:szCs w:val="24"/>
          <w:lang w:eastAsia="en-GB"/>
          <w14:ligatures w14:val="none"/>
        </w:rPr>
        <w:t>4</w:t>
      </w:r>
      <w:r w:rsidRPr="0089391D">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B</w:t>
      </w:r>
      <w:r w:rsidRPr="0089391D">
        <w:rPr>
          <w:rFonts w:eastAsia="Times New Roman" w:cs="Times New Roman"/>
          <w:kern w:val="0"/>
          <w:szCs w:val="24"/>
          <w:lang w:eastAsia="en-GB"/>
          <w14:ligatures w14:val="none"/>
        </w:rPr>
        <w:t>and</w:t>
      </w:r>
      <w:r>
        <w:rPr>
          <w:rFonts w:eastAsia="Times New Roman" w:cs="Times New Roman"/>
          <w:kern w:val="0"/>
          <w:szCs w:val="24"/>
          <w:lang w:eastAsia="en-GB"/>
          <w14:ligatures w14:val="none"/>
        </w:rPr>
        <w:t>s</w:t>
      </w:r>
      <w:r w:rsidRPr="0089391D">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n105, 39</w:t>
      </w:r>
      <w:r w:rsidR="00954DDB">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and 71</w:t>
      </w:r>
      <w:r w:rsidRPr="0089391D">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 xml:space="preserve">are protected by a Band n28 UE but not protected by a </w:t>
      </w:r>
      <w:r w:rsidR="00954DDB">
        <w:rPr>
          <w:rFonts w:eastAsia="Times New Roman" w:cs="Times New Roman"/>
          <w:kern w:val="0"/>
          <w:szCs w:val="24"/>
          <w:lang w:eastAsia="en-GB"/>
          <w14:ligatures w14:val="none"/>
        </w:rPr>
        <w:t>B</w:t>
      </w:r>
      <w:r>
        <w:rPr>
          <w:rFonts w:eastAsia="Times New Roman" w:cs="Times New Roman"/>
          <w:kern w:val="0"/>
          <w:szCs w:val="24"/>
          <w:lang w:eastAsia="en-GB"/>
          <w14:ligatures w14:val="none"/>
        </w:rPr>
        <w:t xml:space="preserve">and 28 UE. The </w:t>
      </w:r>
      <w:r w:rsidR="00954DDB">
        <w:rPr>
          <w:rFonts w:eastAsia="Times New Roman" w:cs="Times New Roman"/>
          <w:kern w:val="0"/>
          <w:szCs w:val="24"/>
          <w:lang w:eastAsia="en-GB"/>
          <w14:ligatures w14:val="none"/>
        </w:rPr>
        <w:br/>
      </w:r>
      <w:r w:rsidR="00C618C4">
        <w:rPr>
          <w:rFonts w:eastAsia="Times New Roman" w:cs="Times New Roman"/>
          <w:kern w:val="0"/>
          <w:szCs w:val="24"/>
          <w:lang w:eastAsia="en-GB"/>
          <w14:ligatures w14:val="none"/>
        </w:rPr>
        <w:t>–</w:t>
      </w:r>
      <w:r>
        <w:rPr>
          <w:rFonts w:eastAsia="Times New Roman" w:cs="Times New Roman"/>
          <w:kern w:val="0"/>
          <w:szCs w:val="24"/>
          <w:lang w:eastAsia="en-GB"/>
          <w14:ligatures w14:val="none"/>
        </w:rPr>
        <w:t>50dBm/MHz protection requirement is missing.</w:t>
      </w:r>
    </w:p>
    <w:p w14:paraId="6DBA62BF" w14:textId="258E032A" w:rsidR="004E494A" w:rsidRDefault="004E494A" w:rsidP="004E494A">
      <w:pPr>
        <w:overflowPunct w:val="0"/>
        <w:autoSpaceDE w:val="0"/>
        <w:autoSpaceDN w:val="0"/>
        <w:adjustRightInd w:val="0"/>
        <w:spacing w:before="120" w:after="180" w:line="240" w:lineRule="auto"/>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1</w:t>
      </w:r>
      <w:r w:rsidRPr="00DC4653">
        <w:rPr>
          <w:rFonts w:eastAsia="SimSun" w:cs="Times New Roman"/>
          <w:b/>
          <w:bCs/>
          <w:kern w:val="0"/>
          <w14:ligatures w14:val="none"/>
        </w:rPr>
        <w:t xml:space="preserve">: </w:t>
      </w:r>
      <w:r>
        <w:rPr>
          <w:rFonts w:eastAsia="SimSun" w:cs="Times New Roman"/>
          <w:b/>
          <w:bCs/>
          <w:kern w:val="0"/>
          <w14:ligatures w14:val="none"/>
        </w:rPr>
        <w:t>Consider adopting the corrections in red for the Rel-19 Band 28 spurious emission UE coexistence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79"/>
        <w:gridCol w:w="3377"/>
        <w:gridCol w:w="794"/>
        <w:gridCol w:w="304"/>
        <w:gridCol w:w="794"/>
        <w:gridCol w:w="1479"/>
        <w:gridCol w:w="906"/>
        <w:gridCol w:w="717"/>
      </w:tblGrid>
      <w:tr w:rsidR="00603C40" w:rsidRPr="00871730" w14:paraId="0D82D473" w14:textId="77777777" w:rsidTr="0008667F">
        <w:trPr>
          <w:trHeight w:val="450"/>
          <w:jc w:val="center"/>
        </w:trPr>
        <w:tc>
          <w:tcPr>
            <w:tcW w:w="0" w:type="auto"/>
          </w:tcPr>
          <w:p w14:paraId="381144B1" w14:textId="77777777" w:rsidR="00603C4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Pr>
                <w:rFonts w:ascii="Arial" w:eastAsia="Times New Roman" w:hAnsi="Arial" w:cs="Arial"/>
                <w:b/>
                <w:kern w:val="0"/>
                <w:sz w:val="18"/>
                <w:szCs w:val="20"/>
                <w:lang w:val="en-GB"/>
                <w14:ligatures w14:val="none"/>
              </w:rPr>
              <w:t>E-UTRA band</w:t>
            </w:r>
          </w:p>
        </w:tc>
        <w:tc>
          <w:tcPr>
            <w:tcW w:w="0" w:type="auto"/>
          </w:tcPr>
          <w:p w14:paraId="0985176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Protected band</w:t>
            </w:r>
          </w:p>
        </w:tc>
        <w:tc>
          <w:tcPr>
            <w:tcW w:w="0" w:type="auto"/>
            <w:gridSpan w:val="3"/>
          </w:tcPr>
          <w:p w14:paraId="51DF852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Frequency range (MHz)</w:t>
            </w:r>
          </w:p>
        </w:tc>
        <w:tc>
          <w:tcPr>
            <w:tcW w:w="0" w:type="auto"/>
          </w:tcPr>
          <w:p w14:paraId="07045F53"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Maximum Level (dBm)</w:t>
            </w:r>
          </w:p>
        </w:tc>
        <w:tc>
          <w:tcPr>
            <w:tcW w:w="0" w:type="auto"/>
          </w:tcPr>
          <w:p w14:paraId="4DC99612"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MBW (MHz)</w:t>
            </w:r>
          </w:p>
        </w:tc>
        <w:tc>
          <w:tcPr>
            <w:tcW w:w="0" w:type="auto"/>
            <w:noWrap/>
          </w:tcPr>
          <w:p w14:paraId="498EFCBE"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NOTE</w:t>
            </w:r>
          </w:p>
        </w:tc>
      </w:tr>
      <w:tr w:rsidR="00603C40" w:rsidRPr="00871730" w14:paraId="3C58404A" w14:textId="77777777" w:rsidTr="0008667F">
        <w:trPr>
          <w:trHeight w:val="225"/>
          <w:jc w:val="center"/>
        </w:trPr>
        <w:tc>
          <w:tcPr>
            <w:tcW w:w="0" w:type="auto"/>
            <w:vMerge w:val="restart"/>
          </w:tcPr>
          <w:p w14:paraId="6F1D07EE"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sv-FI" w:eastAsia="en-GB"/>
                <w14:ligatures w14:val="none"/>
              </w:rPr>
            </w:pPr>
            <w:r>
              <w:rPr>
                <w:rFonts w:ascii="Arial" w:eastAsia="Times New Roman" w:hAnsi="Arial" w:cs="Arial"/>
                <w:kern w:val="0"/>
                <w:sz w:val="16"/>
                <w:szCs w:val="16"/>
                <w:lang w:val="sv-FI" w:eastAsia="en-GB"/>
                <w14:ligatures w14:val="none"/>
              </w:rPr>
              <w:t>28</w:t>
            </w:r>
          </w:p>
        </w:tc>
        <w:tc>
          <w:tcPr>
            <w:tcW w:w="0" w:type="auto"/>
            <w:vAlign w:val="center"/>
          </w:tcPr>
          <w:p w14:paraId="47C63297"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zh-CN"/>
                <w14:ligatures w14:val="none"/>
              </w:rPr>
            </w:pPr>
            <w:r w:rsidRPr="00871730">
              <w:rPr>
                <w:rFonts w:ascii="Arial" w:eastAsia="Times New Roman" w:hAnsi="Arial" w:cs="Arial"/>
                <w:kern w:val="0"/>
                <w:sz w:val="16"/>
                <w:szCs w:val="16"/>
                <w:lang w:val="sv-FI" w:eastAsia="en-GB"/>
                <w14:ligatures w14:val="none"/>
              </w:rPr>
              <w:t>E-UTRA Band 1, 4,</w:t>
            </w:r>
            <w:r w:rsidRPr="00871730">
              <w:rPr>
                <w:rFonts w:ascii="Arial" w:eastAsia="Times New Roman" w:hAnsi="Arial" w:cs="Arial" w:hint="eastAsia"/>
                <w:kern w:val="0"/>
                <w:sz w:val="16"/>
                <w:szCs w:val="16"/>
                <w:lang w:val="sv-FI" w:eastAsia="en-GB"/>
                <w14:ligatures w14:val="none"/>
              </w:rPr>
              <w:t xml:space="preserve"> 22, </w:t>
            </w:r>
            <w:r w:rsidRPr="00871730">
              <w:rPr>
                <w:rFonts w:ascii="Arial" w:eastAsia="Times New Roman" w:hAnsi="Arial" w:cs="Arial"/>
                <w:kern w:val="0"/>
                <w:sz w:val="16"/>
                <w:szCs w:val="16"/>
                <w:lang w:val="sv-FI" w:eastAsia="en-GB"/>
                <w14:ligatures w14:val="none"/>
              </w:rPr>
              <w:t xml:space="preserve">32, </w:t>
            </w:r>
            <w:r w:rsidRPr="00871730">
              <w:rPr>
                <w:rFonts w:ascii="Arial" w:eastAsia="Times New Roman" w:hAnsi="Arial" w:cs="Arial" w:hint="eastAsia"/>
                <w:kern w:val="0"/>
                <w:sz w:val="16"/>
                <w:szCs w:val="16"/>
                <w:lang w:val="sv-FI" w:eastAsia="en-GB"/>
                <w14:ligatures w14:val="none"/>
              </w:rPr>
              <w:t>42, 43</w:t>
            </w:r>
            <w:r w:rsidRPr="00871730">
              <w:rPr>
                <w:rFonts w:ascii="Arial" w:eastAsia="Times New Roman" w:hAnsi="Arial" w:cs="Arial"/>
                <w:kern w:val="0"/>
                <w:sz w:val="16"/>
                <w:szCs w:val="16"/>
                <w:lang w:val="sv-FI" w:eastAsia="en-GB"/>
                <w14:ligatures w14:val="none"/>
              </w:rPr>
              <w:t>, 50, 51, 65, 66</w:t>
            </w:r>
            <w:r w:rsidRPr="00871730">
              <w:rPr>
                <w:rFonts w:ascii="Arial" w:eastAsia="Times New Roman" w:hAnsi="Arial" w:cs="Arial" w:hint="eastAsia"/>
                <w:kern w:val="0"/>
                <w:sz w:val="16"/>
                <w:szCs w:val="16"/>
                <w:lang w:val="sv-FI" w:eastAsia="ja-JP"/>
                <w14:ligatures w14:val="none"/>
              </w:rPr>
              <w:t xml:space="preserve">, </w:t>
            </w:r>
            <w:r w:rsidRPr="00871730">
              <w:rPr>
                <w:rFonts w:ascii="Arial" w:eastAsia="Times New Roman" w:hAnsi="Arial" w:cs="Arial"/>
                <w:strike/>
                <w:color w:val="FF0000"/>
                <w:kern w:val="0"/>
                <w:sz w:val="16"/>
                <w:szCs w:val="16"/>
                <w:lang w:val="sv-FI" w:eastAsia="ja-JP"/>
                <w14:ligatures w14:val="none"/>
              </w:rPr>
              <w:t>73</w:t>
            </w:r>
            <w:r w:rsidRPr="00871730">
              <w:rPr>
                <w:rFonts w:ascii="Arial" w:eastAsia="Times New Roman" w:hAnsi="Arial" w:cs="Arial"/>
                <w:kern w:val="0"/>
                <w:sz w:val="16"/>
                <w:szCs w:val="16"/>
                <w:lang w:val="sv-FI" w:eastAsia="ja-JP"/>
                <w14:ligatures w14:val="none"/>
              </w:rPr>
              <w:t xml:space="preserve">, </w:t>
            </w:r>
            <w:r w:rsidRPr="00871730">
              <w:rPr>
                <w:rFonts w:ascii="Arial" w:eastAsia="Times New Roman" w:hAnsi="Arial" w:cs="Arial" w:hint="eastAsia"/>
                <w:kern w:val="0"/>
                <w:sz w:val="16"/>
                <w:szCs w:val="16"/>
                <w:lang w:val="sv-FI" w:eastAsia="ja-JP"/>
                <w14:ligatures w14:val="none"/>
              </w:rPr>
              <w:t>74</w:t>
            </w:r>
            <w:r w:rsidRPr="00871730">
              <w:rPr>
                <w:rFonts w:ascii="Arial" w:eastAsia="Times New Roman" w:hAnsi="Arial" w:cs="Arial"/>
                <w:kern w:val="0"/>
                <w:sz w:val="16"/>
                <w:szCs w:val="16"/>
                <w:lang w:val="sv-FI" w:eastAsia="en-GB"/>
                <w14:ligatures w14:val="none"/>
              </w:rPr>
              <w:t>, 75, 76</w:t>
            </w:r>
          </w:p>
          <w:p w14:paraId="198FB1E2" w14:textId="77777777" w:rsidR="00603C40" w:rsidRPr="00467C4D"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71730">
              <w:rPr>
                <w:rFonts w:ascii="Arial" w:eastAsia="Times New Roman" w:hAnsi="Arial" w:cs="Times New Roman"/>
                <w:kern w:val="0"/>
                <w:sz w:val="16"/>
                <w:szCs w:val="16"/>
                <w:lang w:val="sv-FI" w:eastAsia="en-GB"/>
                <w14:ligatures w14:val="none"/>
              </w:rPr>
              <w:t xml:space="preserve">NR Band n77, n78, </w:t>
            </w:r>
            <w:r w:rsidRPr="00871730">
              <w:rPr>
                <w:rFonts w:ascii="Arial" w:eastAsia="Times New Roman" w:hAnsi="Arial" w:cs="Times New Roman"/>
                <w:strike/>
                <w:color w:val="FF0000"/>
                <w:kern w:val="0"/>
                <w:sz w:val="16"/>
                <w:szCs w:val="16"/>
                <w:lang w:val="sv-FI" w:eastAsia="en-GB"/>
                <w14:ligatures w14:val="none"/>
              </w:rPr>
              <w:t>n100, n101</w:t>
            </w:r>
            <w:r w:rsidRPr="00AA0714">
              <w:rPr>
                <w:rFonts w:ascii="Arial" w:eastAsia="Times New Roman" w:hAnsi="Arial" w:cs="Times New Roman"/>
                <w:color w:val="FF0000"/>
                <w:kern w:val="0"/>
                <w:sz w:val="16"/>
                <w:szCs w:val="16"/>
                <w:lang w:val="sv-FI" w:eastAsia="en-GB"/>
                <w14:ligatures w14:val="none"/>
              </w:rPr>
              <w:t>,</w:t>
            </w:r>
            <w:r>
              <w:rPr>
                <w:rFonts w:ascii="Arial" w:eastAsia="Times New Roman" w:hAnsi="Arial" w:cs="Times New Roman"/>
                <w:color w:val="FF0000"/>
                <w:kern w:val="0"/>
                <w:sz w:val="16"/>
                <w:szCs w:val="16"/>
                <w:lang w:val="sv-FI" w:eastAsia="en-GB"/>
                <w14:ligatures w14:val="none"/>
              </w:rPr>
              <w:t xml:space="preserve"> n109</w:t>
            </w:r>
          </w:p>
        </w:tc>
        <w:tc>
          <w:tcPr>
            <w:tcW w:w="0" w:type="auto"/>
            <w:vAlign w:val="center"/>
          </w:tcPr>
          <w:p w14:paraId="38A7FB93"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1F6B136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9D3A6C3"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77B172F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6D942553"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6768D8F6"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w:t>
            </w:r>
          </w:p>
        </w:tc>
      </w:tr>
      <w:tr w:rsidR="00603C40" w:rsidRPr="00871730" w14:paraId="2CFDF606" w14:textId="77777777" w:rsidTr="0008667F">
        <w:trPr>
          <w:trHeight w:val="225"/>
          <w:jc w:val="center"/>
        </w:trPr>
        <w:tc>
          <w:tcPr>
            <w:tcW w:w="0" w:type="auto"/>
            <w:vMerge/>
          </w:tcPr>
          <w:p w14:paraId="20A73871"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4A2D0D8F" w14:textId="77777777" w:rsidR="00603C40" w:rsidRPr="00467C4D"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 xml:space="preserve">E-UTRA Band </w:t>
            </w:r>
            <w:r w:rsidRPr="00871730">
              <w:rPr>
                <w:rFonts w:ascii="Arial" w:eastAsia="Times New Roman" w:hAnsi="Arial" w:cs="Arial" w:hint="eastAsia"/>
                <w:kern w:val="0"/>
                <w:sz w:val="16"/>
                <w:szCs w:val="16"/>
                <w:lang w:val="en-GB" w:eastAsia="en-GB"/>
                <w14:ligatures w14:val="none"/>
              </w:rPr>
              <w:t>1</w:t>
            </w:r>
          </w:p>
        </w:tc>
        <w:tc>
          <w:tcPr>
            <w:tcW w:w="0" w:type="auto"/>
            <w:vAlign w:val="center"/>
          </w:tcPr>
          <w:p w14:paraId="3D6DFDDE"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3FB0FC1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3C42BBE"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17CED7A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75336A38"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507ED6A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25</w:t>
            </w:r>
          </w:p>
        </w:tc>
      </w:tr>
      <w:tr w:rsidR="00603C40" w:rsidRPr="00871730" w14:paraId="7394CB54" w14:textId="77777777" w:rsidTr="0008667F">
        <w:trPr>
          <w:trHeight w:val="225"/>
          <w:jc w:val="center"/>
        </w:trPr>
        <w:tc>
          <w:tcPr>
            <w:tcW w:w="0" w:type="auto"/>
            <w:vMerge/>
          </w:tcPr>
          <w:p w14:paraId="25D41BD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p>
        </w:tc>
        <w:tc>
          <w:tcPr>
            <w:tcW w:w="0" w:type="auto"/>
            <w:vAlign w:val="center"/>
          </w:tcPr>
          <w:p w14:paraId="553D1B3D" w14:textId="5E208E06"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zh-CN"/>
                <w14:ligatures w14:val="none"/>
              </w:rPr>
            </w:pPr>
            <w:r w:rsidRPr="00871730">
              <w:rPr>
                <w:rFonts w:ascii="Arial" w:eastAsia="Times New Roman" w:hAnsi="Arial" w:cs="Arial"/>
                <w:kern w:val="0"/>
                <w:sz w:val="16"/>
                <w:szCs w:val="16"/>
                <w:lang w:val="sv-FI" w:eastAsia="en-GB"/>
                <w14:ligatures w14:val="none"/>
              </w:rPr>
              <w:t xml:space="preserve">E-UTRA Band </w:t>
            </w:r>
            <w:r w:rsidRPr="00871730">
              <w:rPr>
                <w:rFonts w:ascii="Arial" w:eastAsia="Times New Roman" w:hAnsi="Arial" w:cs="Arial" w:hint="eastAsia"/>
                <w:kern w:val="0"/>
                <w:sz w:val="16"/>
                <w:szCs w:val="16"/>
                <w:lang w:val="sv-FI" w:eastAsia="en-GB"/>
                <w14:ligatures w14:val="none"/>
              </w:rPr>
              <w:t xml:space="preserve">2, </w:t>
            </w:r>
            <w:r w:rsidRPr="00871730">
              <w:rPr>
                <w:rFonts w:ascii="Arial" w:eastAsia="Times New Roman" w:hAnsi="Arial" w:cs="Arial"/>
                <w:kern w:val="0"/>
                <w:sz w:val="16"/>
                <w:szCs w:val="16"/>
                <w:lang w:val="sv-FI" w:eastAsia="en-GB"/>
                <w14:ligatures w14:val="none"/>
              </w:rPr>
              <w:t xml:space="preserve">3, 5, 7, 8, 18, 19, </w:t>
            </w:r>
            <w:r w:rsidRPr="00871730">
              <w:rPr>
                <w:rFonts w:ascii="Arial" w:eastAsia="Times New Roman" w:hAnsi="Arial" w:cs="Arial" w:hint="eastAsia"/>
                <w:kern w:val="0"/>
                <w:sz w:val="16"/>
                <w:szCs w:val="16"/>
                <w:lang w:val="sv-FI" w:eastAsia="ja-JP"/>
                <w14:ligatures w14:val="none"/>
              </w:rPr>
              <w:t xml:space="preserve">20, </w:t>
            </w:r>
            <w:r w:rsidRPr="00871730">
              <w:rPr>
                <w:rFonts w:ascii="Arial" w:eastAsia="Times New Roman" w:hAnsi="Arial" w:cs="Arial" w:hint="eastAsia"/>
                <w:kern w:val="0"/>
                <w:sz w:val="16"/>
                <w:szCs w:val="16"/>
                <w:lang w:val="sv-FI" w:eastAsia="en-GB"/>
                <w14:ligatures w14:val="none"/>
              </w:rPr>
              <w:t xml:space="preserve">25, </w:t>
            </w:r>
            <w:r w:rsidRPr="00871730">
              <w:rPr>
                <w:rFonts w:ascii="Arial" w:eastAsia="Times New Roman" w:hAnsi="Arial" w:cs="Arial"/>
                <w:kern w:val="0"/>
                <w:sz w:val="16"/>
                <w:szCs w:val="16"/>
                <w:lang w:val="sv-FI" w:eastAsia="en-GB"/>
                <w14:ligatures w14:val="none"/>
              </w:rPr>
              <w:t xml:space="preserve">26, 27, 31, 34, </w:t>
            </w:r>
            <w:r w:rsidRPr="00871730">
              <w:rPr>
                <w:rFonts w:ascii="Arial" w:eastAsia="Times New Roman" w:hAnsi="Arial" w:cs="Arial" w:hint="eastAsia"/>
                <w:kern w:val="0"/>
                <w:sz w:val="16"/>
                <w:szCs w:val="16"/>
                <w:lang w:val="sv-FI" w:eastAsia="en-GB"/>
                <w14:ligatures w14:val="none"/>
              </w:rPr>
              <w:t xml:space="preserve">38, </w:t>
            </w:r>
            <w:r w:rsidRPr="00467C4D">
              <w:rPr>
                <w:rFonts w:ascii="Arial" w:eastAsia="Times New Roman" w:hAnsi="Arial" w:cs="Arial"/>
                <w:color w:val="FF0000"/>
                <w:kern w:val="0"/>
                <w:sz w:val="16"/>
                <w:szCs w:val="16"/>
                <w:lang w:val="sv-FI" w:eastAsia="en-GB"/>
                <w14:ligatures w14:val="none"/>
              </w:rPr>
              <w:t>39</w:t>
            </w:r>
            <w:r>
              <w:rPr>
                <w:rFonts w:ascii="Arial" w:eastAsia="Times New Roman" w:hAnsi="Arial" w:cs="Arial"/>
                <w:kern w:val="0"/>
                <w:sz w:val="16"/>
                <w:szCs w:val="16"/>
                <w:lang w:val="sv-FI" w:eastAsia="en-GB"/>
                <w14:ligatures w14:val="none"/>
              </w:rPr>
              <w:t xml:space="preserve">, </w:t>
            </w:r>
            <w:r w:rsidRPr="00871730">
              <w:rPr>
                <w:rFonts w:ascii="Arial" w:eastAsia="Times New Roman" w:hAnsi="Arial" w:cs="Arial" w:hint="eastAsia"/>
                <w:kern w:val="0"/>
                <w:sz w:val="16"/>
                <w:szCs w:val="16"/>
                <w:lang w:val="sv-FI" w:eastAsia="ja-JP"/>
                <w14:ligatures w14:val="none"/>
              </w:rPr>
              <w:t xml:space="preserve">40, </w:t>
            </w:r>
            <w:r w:rsidRPr="00871730">
              <w:rPr>
                <w:rFonts w:ascii="Arial" w:eastAsia="Times New Roman" w:hAnsi="Arial" w:cs="Arial" w:hint="eastAsia"/>
                <w:kern w:val="0"/>
                <w:sz w:val="16"/>
                <w:szCs w:val="16"/>
                <w:lang w:val="sv-FI" w:eastAsia="en-GB"/>
                <w14:ligatures w14:val="none"/>
              </w:rPr>
              <w:t>41</w:t>
            </w:r>
            <w:r w:rsidRPr="00871730">
              <w:rPr>
                <w:rFonts w:ascii="Arial" w:eastAsia="Times New Roman" w:hAnsi="Arial" w:cs="Arial"/>
                <w:kern w:val="0"/>
                <w:sz w:val="16"/>
                <w:szCs w:val="16"/>
                <w:lang w:val="sv-FI" w:eastAsia="en-GB"/>
                <w14:ligatures w14:val="none"/>
              </w:rPr>
              <w:t xml:space="preserve">, 52, </w:t>
            </w:r>
            <w:r w:rsidR="00493E0E" w:rsidRPr="00493E0E">
              <w:rPr>
                <w:rFonts w:ascii="Arial" w:eastAsia="Times New Roman" w:hAnsi="Arial" w:cs="Arial"/>
                <w:color w:val="FF0000"/>
                <w:kern w:val="0"/>
                <w:sz w:val="16"/>
                <w:szCs w:val="16"/>
                <w:lang w:val="sv-FI" w:eastAsia="en-GB"/>
                <w14:ligatures w14:val="none"/>
              </w:rPr>
              <w:t>71,</w:t>
            </w:r>
            <w:r w:rsidR="00493E0E">
              <w:rPr>
                <w:rFonts w:ascii="Arial" w:eastAsia="Times New Roman" w:hAnsi="Arial" w:cs="Arial"/>
                <w:kern w:val="0"/>
                <w:sz w:val="16"/>
                <w:szCs w:val="16"/>
                <w:lang w:val="sv-FI" w:eastAsia="en-GB"/>
                <w14:ligatures w14:val="none"/>
              </w:rPr>
              <w:t xml:space="preserve"> </w:t>
            </w:r>
            <w:r w:rsidRPr="00871730">
              <w:rPr>
                <w:rFonts w:ascii="Arial" w:eastAsia="Times New Roman" w:hAnsi="Arial" w:cs="Arial"/>
                <w:kern w:val="0"/>
                <w:sz w:val="16"/>
                <w:szCs w:val="16"/>
                <w:lang w:val="sv-FI" w:eastAsia="en-GB"/>
                <w14:ligatures w14:val="none"/>
              </w:rPr>
              <w:t>72</w:t>
            </w:r>
            <w:r w:rsidRPr="00871730">
              <w:rPr>
                <w:rFonts w:ascii="Arial" w:eastAsia="Times New Roman" w:hAnsi="Arial" w:cs="Arial"/>
                <w:kern w:val="0"/>
                <w:sz w:val="16"/>
                <w:szCs w:val="16"/>
                <w:lang w:val="de-DE" w:eastAsia="en-GB"/>
                <w14:ligatures w14:val="none"/>
              </w:rPr>
              <w:t xml:space="preserve">, </w:t>
            </w:r>
            <w:r w:rsidRPr="00467C4D">
              <w:rPr>
                <w:rFonts w:ascii="Arial" w:eastAsia="Times New Roman" w:hAnsi="Arial" w:cs="Arial"/>
                <w:color w:val="FF0000"/>
                <w:kern w:val="0"/>
                <w:sz w:val="16"/>
                <w:szCs w:val="16"/>
                <w:lang w:val="de-DE" w:eastAsia="en-GB"/>
                <w14:ligatures w14:val="none"/>
              </w:rPr>
              <w:t>73,</w:t>
            </w:r>
            <w:r>
              <w:rPr>
                <w:rFonts w:ascii="Arial" w:eastAsia="Times New Roman" w:hAnsi="Arial" w:cs="Arial"/>
                <w:kern w:val="0"/>
                <w:sz w:val="16"/>
                <w:szCs w:val="16"/>
                <w:lang w:val="de-DE" w:eastAsia="en-GB"/>
                <w14:ligatures w14:val="none"/>
              </w:rPr>
              <w:t xml:space="preserve"> </w:t>
            </w:r>
            <w:r w:rsidRPr="00871730">
              <w:rPr>
                <w:rFonts w:ascii="Arial" w:eastAsia="Times New Roman" w:hAnsi="Arial" w:cs="Arial"/>
                <w:kern w:val="0"/>
                <w:sz w:val="16"/>
                <w:szCs w:val="16"/>
                <w:lang w:val="de-DE" w:eastAsia="en-GB"/>
                <w14:ligatures w14:val="none"/>
              </w:rPr>
              <w:t>87, 88</w:t>
            </w:r>
          </w:p>
          <w:p w14:paraId="244AD0F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71730">
              <w:rPr>
                <w:rFonts w:ascii="Arial" w:eastAsia="Times New Roman" w:hAnsi="Arial" w:cs="Times New Roman"/>
                <w:kern w:val="0"/>
                <w:sz w:val="16"/>
                <w:szCs w:val="16"/>
                <w:lang w:val="sv-FI" w:eastAsia="en-GB"/>
                <w14:ligatures w14:val="none"/>
              </w:rPr>
              <w:t>NR Band n79</w:t>
            </w:r>
            <w:r>
              <w:rPr>
                <w:rFonts w:ascii="Arial" w:eastAsia="Times New Roman" w:hAnsi="Arial" w:cs="Times New Roman"/>
                <w:kern w:val="0"/>
                <w:sz w:val="16"/>
                <w:szCs w:val="16"/>
                <w:lang w:val="sv-FI" w:eastAsia="en-GB"/>
                <w14:ligatures w14:val="none"/>
              </w:rPr>
              <w:t xml:space="preserve">, </w:t>
            </w:r>
            <w:r w:rsidRPr="00467C4D">
              <w:rPr>
                <w:rFonts w:ascii="Arial" w:eastAsia="Times New Roman" w:hAnsi="Arial" w:cs="Times New Roman"/>
                <w:color w:val="FF0000"/>
                <w:kern w:val="0"/>
                <w:sz w:val="16"/>
                <w:szCs w:val="16"/>
                <w:lang w:val="sv-FI" w:eastAsia="en-GB"/>
                <w14:ligatures w14:val="none"/>
              </w:rPr>
              <w:t>n100, n101, n105</w:t>
            </w:r>
          </w:p>
        </w:tc>
        <w:tc>
          <w:tcPr>
            <w:tcW w:w="0" w:type="auto"/>
            <w:vAlign w:val="center"/>
          </w:tcPr>
          <w:p w14:paraId="653FA3D1"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557C6E1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2197D75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592D4241"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3853980C"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79FCD56E"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603C40" w:rsidRPr="00871730" w14:paraId="4881BBC2" w14:textId="77777777" w:rsidTr="0008667F">
        <w:trPr>
          <w:trHeight w:val="225"/>
          <w:jc w:val="center"/>
        </w:trPr>
        <w:tc>
          <w:tcPr>
            <w:tcW w:w="0" w:type="auto"/>
            <w:vMerge/>
          </w:tcPr>
          <w:p w14:paraId="2E4944C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4BE0A2D1"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E-UTRA Band 11, 21</w:t>
            </w:r>
          </w:p>
        </w:tc>
        <w:tc>
          <w:tcPr>
            <w:tcW w:w="0" w:type="auto"/>
            <w:vAlign w:val="center"/>
          </w:tcPr>
          <w:p w14:paraId="03D316ED"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54234442"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7FE80B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299D36DD"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0F4E873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52A61508"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24</w:t>
            </w:r>
          </w:p>
        </w:tc>
      </w:tr>
      <w:tr w:rsidR="00603C40" w:rsidRPr="00871730" w14:paraId="5C0332BF" w14:textId="77777777" w:rsidTr="0008667F">
        <w:trPr>
          <w:trHeight w:val="225"/>
          <w:jc w:val="center"/>
        </w:trPr>
        <w:tc>
          <w:tcPr>
            <w:tcW w:w="0" w:type="auto"/>
            <w:vMerge/>
          </w:tcPr>
          <w:p w14:paraId="340CD1E0"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6ADC5464"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hint="eastAsia"/>
                <w:kern w:val="0"/>
                <w:sz w:val="16"/>
                <w:szCs w:val="16"/>
                <w:lang w:val="en-GB" w:eastAsia="en-GB"/>
                <w14:ligatures w14:val="none"/>
              </w:rPr>
              <w:t>Frequency range</w:t>
            </w:r>
          </w:p>
        </w:tc>
        <w:tc>
          <w:tcPr>
            <w:tcW w:w="0" w:type="auto"/>
            <w:vAlign w:val="center"/>
          </w:tcPr>
          <w:p w14:paraId="219E6E40"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55F852B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289D235"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694</w:t>
            </w:r>
          </w:p>
        </w:tc>
        <w:tc>
          <w:tcPr>
            <w:tcW w:w="0" w:type="auto"/>
            <w:vAlign w:val="center"/>
          </w:tcPr>
          <w:p w14:paraId="6C51F6AB"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w:t>
            </w:r>
            <w:r w:rsidRPr="00871730">
              <w:rPr>
                <w:rFonts w:ascii="Arial" w:eastAsia="Times New Roman" w:hAnsi="Arial" w:cs="Arial"/>
                <w:kern w:val="0"/>
                <w:sz w:val="16"/>
                <w:szCs w:val="16"/>
                <w:lang w:val="en-GB" w:eastAsia="en-GB"/>
                <w14:ligatures w14:val="none"/>
              </w:rPr>
              <w:t>42</w:t>
            </w:r>
          </w:p>
        </w:tc>
        <w:tc>
          <w:tcPr>
            <w:tcW w:w="0" w:type="auto"/>
            <w:noWrap/>
            <w:vAlign w:val="center"/>
          </w:tcPr>
          <w:p w14:paraId="1F70FFE6"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p>
        </w:tc>
        <w:tc>
          <w:tcPr>
            <w:tcW w:w="0" w:type="auto"/>
            <w:noWrap/>
            <w:vAlign w:val="center"/>
          </w:tcPr>
          <w:p w14:paraId="4D15E51C"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15, 35</w:t>
            </w:r>
          </w:p>
        </w:tc>
      </w:tr>
      <w:tr w:rsidR="00603C40" w:rsidRPr="00871730" w14:paraId="590D070D" w14:textId="77777777" w:rsidTr="0008667F">
        <w:trPr>
          <w:trHeight w:val="225"/>
          <w:jc w:val="center"/>
        </w:trPr>
        <w:tc>
          <w:tcPr>
            <w:tcW w:w="0" w:type="auto"/>
            <w:vMerge/>
          </w:tcPr>
          <w:p w14:paraId="01BE9F7C"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08F90036"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hint="eastAsia"/>
                <w:kern w:val="0"/>
                <w:sz w:val="16"/>
                <w:szCs w:val="16"/>
                <w:lang w:val="en-GB" w:eastAsia="en-GB"/>
                <w14:ligatures w14:val="none"/>
              </w:rPr>
              <w:t>Frequency range</w:t>
            </w:r>
          </w:p>
        </w:tc>
        <w:tc>
          <w:tcPr>
            <w:tcW w:w="0" w:type="auto"/>
            <w:vAlign w:val="center"/>
          </w:tcPr>
          <w:p w14:paraId="5389D8E2"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6A522896"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CEBF2E2"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710</w:t>
            </w:r>
          </w:p>
        </w:tc>
        <w:tc>
          <w:tcPr>
            <w:tcW w:w="0" w:type="auto"/>
            <w:vAlign w:val="center"/>
          </w:tcPr>
          <w:p w14:paraId="32D1B3A0"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31E4CDC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31B71E2A"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34</w:t>
            </w:r>
          </w:p>
        </w:tc>
      </w:tr>
      <w:tr w:rsidR="00603C40" w:rsidRPr="00871730" w14:paraId="3742B266" w14:textId="77777777" w:rsidTr="0008667F">
        <w:trPr>
          <w:trHeight w:val="225"/>
          <w:jc w:val="center"/>
        </w:trPr>
        <w:tc>
          <w:tcPr>
            <w:tcW w:w="0" w:type="auto"/>
            <w:vMerge/>
          </w:tcPr>
          <w:p w14:paraId="63D456BC"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64106268"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639C1023"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662</w:t>
            </w:r>
          </w:p>
        </w:tc>
        <w:tc>
          <w:tcPr>
            <w:tcW w:w="0" w:type="auto"/>
            <w:vAlign w:val="center"/>
          </w:tcPr>
          <w:p w14:paraId="7523FF2E"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1017A35"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694</w:t>
            </w:r>
          </w:p>
        </w:tc>
        <w:tc>
          <w:tcPr>
            <w:tcW w:w="0" w:type="auto"/>
            <w:vAlign w:val="center"/>
          </w:tcPr>
          <w:p w14:paraId="30B9E55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66A0539C"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2FB46991"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w:t>
            </w:r>
          </w:p>
        </w:tc>
      </w:tr>
      <w:tr w:rsidR="00603C40" w:rsidRPr="00871730" w14:paraId="7C40B92A" w14:textId="77777777" w:rsidTr="0008667F">
        <w:trPr>
          <w:trHeight w:val="225"/>
          <w:jc w:val="center"/>
        </w:trPr>
        <w:tc>
          <w:tcPr>
            <w:tcW w:w="0" w:type="auto"/>
            <w:vMerge/>
          </w:tcPr>
          <w:p w14:paraId="14C2BAEA"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0D895DE8"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69E437EA"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758</w:t>
            </w:r>
          </w:p>
        </w:tc>
        <w:tc>
          <w:tcPr>
            <w:tcW w:w="0" w:type="auto"/>
            <w:vAlign w:val="center"/>
          </w:tcPr>
          <w:p w14:paraId="7341F368"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423D01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w:t>
            </w:r>
            <w:r w:rsidRPr="00871730">
              <w:rPr>
                <w:rFonts w:ascii="Arial" w:eastAsia="Times New Roman" w:hAnsi="Arial" w:cs="Arial" w:hint="eastAsia"/>
                <w:kern w:val="0"/>
                <w:sz w:val="16"/>
                <w:szCs w:val="16"/>
                <w:lang w:val="en-GB" w:eastAsia="en-GB"/>
                <w14:ligatures w14:val="none"/>
              </w:rPr>
              <w:t>73</w:t>
            </w:r>
          </w:p>
        </w:tc>
        <w:tc>
          <w:tcPr>
            <w:tcW w:w="0" w:type="auto"/>
            <w:vAlign w:val="center"/>
          </w:tcPr>
          <w:p w14:paraId="2CF3178A"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-32</w:t>
            </w:r>
          </w:p>
        </w:tc>
        <w:tc>
          <w:tcPr>
            <w:tcW w:w="0" w:type="auto"/>
            <w:noWrap/>
            <w:vAlign w:val="center"/>
          </w:tcPr>
          <w:p w14:paraId="04DAD56A"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5A39F38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15</w:t>
            </w:r>
          </w:p>
        </w:tc>
      </w:tr>
      <w:tr w:rsidR="00603C40" w:rsidRPr="00871730" w14:paraId="6D507AD6" w14:textId="77777777" w:rsidTr="0008667F">
        <w:trPr>
          <w:trHeight w:val="225"/>
          <w:jc w:val="center"/>
        </w:trPr>
        <w:tc>
          <w:tcPr>
            <w:tcW w:w="0" w:type="auto"/>
            <w:vMerge/>
          </w:tcPr>
          <w:p w14:paraId="5A0C7DC3"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2C418545"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68A28354"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773</w:t>
            </w:r>
          </w:p>
        </w:tc>
        <w:tc>
          <w:tcPr>
            <w:tcW w:w="0" w:type="auto"/>
            <w:vAlign w:val="center"/>
          </w:tcPr>
          <w:p w14:paraId="3D95107F"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1AA6AFF5"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803</w:t>
            </w:r>
          </w:p>
        </w:tc>
        <w:tc>
          <w:tcPr>
            <w:tcW w:w="0" w:type="auto"/>
            <w:vAlign w:val="center"/>
          </w:tcPr>
          <w:p w14:paraId="07B8F8FD"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-50</w:t>
            </w:r>
          </w:p>
        </w:tc>
        <w:tc>
          <w:tcPr>
            <w:tcW w:w="0" w:type="auto"/>
            <w:noWrap/>
            <w:vAlign w:val="center"/>
          </w:tcPr>
          <w:p w14:paraId="5E34B11D"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267B9003"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603C40" w:rsidRPr="00871730" w14:paraId="69C9857F" w14:textId="77777777" w:rsidTr="0008667F">
        <w:trPr>
          <w:trHeight w:val="225"/>
          <w:jc w:val="center"/>
        </w:trPr>
        <w:tc>
          <w:tcPr>
            <w:tcW w:w="0" w:type="auto"/>
            <w:vMerge/>
          </w:tcPr>
          <w:p w14:paraId="438542FA"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vAlign w:val="center"/>
          </w:tcPr>
          <w:p w14:paraId="6A674590"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71730">
              <w:rPr>
                <w:rFonts w:ascii="Arial" w:eastAsia="Times New Roman" w:hAnsi="Arial" w:cs="Arial"/>
                <w:kern w:val="0"/>
                <w:sz w:val="16"/>
                <w:szCs w:val="16"/>
                <w:lang w:val="en-GB" w:eastAsia="en-GB"/>
                <w14:ligatures w14:val="none"/>
              </w:rPr>
              <w:t>Frequency range</w:t>
            </w:r>
          </w:p>
        </w:tc>
        <w:tc>
          <w:tcPr>
            <w:tcW w:w="0" w:type="auto"/>
            <w:vAlign w:val="center"/>
          </w:tcPr>
          <w:p w14:paraId="16E48FDD"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1884.5</w:t>
            </w:r>
          </w:p>
        </w:tc>
        <w:tc>
          <w:tcPr>
            <w:tcW w:w="0" w:type="auto"/>
            <w:vAlign w:val="center"/>
          </w:tcPr>
          <w:p w14:paraId="596FD000"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18B6B1D"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1915.7</w:t>
            </w:r>
          </w:p>
        </w:tc>
        <w:tc>
          <w:tcPr>
            <w:tcW w:w="0" w:type="auto"/>
            <w:vAlign w:val="center"/>
          </w:tcPr>
          <w:p w14:paraId="4C990C9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-41</w:t>
            </w:r>
          </w:p>
        </w:tc>
        <w:tc>
          <w:tcPr>
            <w:tcW w:w="0" w:type="auto"/>
            <w:noWrap/>
            <w:vAlign w:val="center"/>
          </w:tcPr>
          <w:p w14:paraId="268469D3"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0.3</w:t>
            </w:r>
          </w:p>
        </w:tc>
        <w:tc>
          <w:tcPr>
            <w:tcW w:w="0" w:type="auto"/>
            <w:noWrap/>
            <w:vAlign w:val="center"/>
          </w:tcPr>
          <w:p w14:paraId="40DC983F"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r w:rsidRPr="00871730">
              <w:rPr>
                <w:rFonts w:ascii="Arial" w:eastAsia="Times New Roman" w:hAnsi="Arial" w:cs="Arial" w:hint="eastAsia"/>
                <w:kern w:val="0"/>
                <w:sz w:val="16"/>
                <w:szCs w:val="16"/>
                <w:lang w:val="en-GB" w:eastAsia="en-GB"/>
                <w14:ligatures w14:val="none"/>
              </w:rPr>
              <w:t>, 19</w:t>
            </w:r>
          </w:p>
        </w:tc>
      </w:tr>
    </w:tbl>
    <w:p w14:paraId="078181B0" w14:textId="77777777" w:rsidR="00603C40" w:rsidRDefault="00603C40" w:rsidP="00603C40">
      <w:pPr>
        <w:keepNext/>
        <w:keepLines/>
        <w:widowControl w:val="0"/>
        <w:tabs>
          <w:tab w:val="left" w:pos="2160"/>
        </w:tabs>
        <w:spacing w:afterLines="50" w:after="120" w:line="240" w:lineRule="auto"/>
        <w:outlineLvl w:val="0"/>
        <w:rPr>
          <w:rFonts w:eastAsia="Times New Roman" w:cs="Times New Roman"/>
          <w:b/>
          <w:bCs/>
          <w:kern w:val="0"/>
          <w:szCs w:val="24"/>
          <w:lang w:eastAsia="en-GB"/>
          <w14:ligatures w14:val="none"/>
        </w:rPr>
      </w:pPr>
    </w:p>
    <w:p w14:paraId="5BE9B4AC" w14:textId="55B9B09D" w:rsidR="00B24F72" w:rsidRDefault="00B24F72" w:rsidP="00B24F72">
      <w:pPr>
        <w:keepNext/>
        <w:keepLines/>
        <w:widowControl w:val="0"/>
        <w:tabs>
          <w:tab w:val="left" w:pos="2160"/>
        </w:tabs>
        <w:spacing w:afterLines="50" w:after="120" w:line="240" w:lineRule="auto"/>
        <w:outlineLvl w:val="0"/>
        <w:rPr>
          <w:rFonts w:eastAsia="Times New Roman" w:cs="Times New Roman"/>
          <w:kern w:val="0"/>
          <w:szCs w:val="24"/>
          <w:lang w:eastAsia="en-GB"/>
          <w14:ligatures w14:val="none"/>
        </w:rPr>
      </w:pPr>
      <w:r w:rsidRPr="0089391D">
        <w:rPr>
          <w:rFonts w:eastAsia="Times New Roman" w:cs="Times New Roman"/>
          <w:b/>
          <w:bCs/>
          <w:kern w:val="0"/>
          <w:szCs w:val="24"/>
          <w:lang w:eastAsia="en-GB"/>
          <w14:ligatures w14:val="none"/>
        </w:rPr>
        <w:t xml:space="preserve">Observation </w:t>
      </w:r>
      <w:r>
        <w:rPr>
          <w:rFonts w:eastAsia="Times New Roman" w:cs="Times New Roman"/>
          <w:b/>
          <w:bCs/>
          <w:kern w:val="0"/>
          <w:szCs w:val="24"/>
          <w:lang w:eastAsia="en-GB"/>
          <w14:ligatures w14:val="none"/>
        </w:rPr>
        <w:t>5</w:t>
      </w:r>
      <w:r w:rsidRPr="0089391D">
        <w:rPr>
          <w:rFonts w:eastAsia="Times New Roman" w:cs="Times New Roman"/>
          <w:kern w:val="0"/>
          <w:szCs w:val="24"/>
          <w:lang w:eastAsia="en-GB"/>
          <w14:ligatures w14:val="none"/>
        </w:rPr>
        <w:t xml:space="preserve">: Bands </w:t>
      </w:r>
      <w:r>
        <w:rPr>
          <w:rFonts w:eastAsia="Times New Roman" w:cs="Times New Roman"/>
          <w:kern w:val="0"/>
          <w:szCs w:val="24"/>
          <w:lang w:eastAsia="en-GB"/>
          <w14:ligatures w14:val="none"/>
        </w:rPr>
        <w:t xml:space="preserve">87 and 88 are protected by a Band 28 UE but not protected by a </w:t>
      </w:r>
      <w:r w:rsidR="00C618C4">
        <w:rPr>
          <w:rFonts w:eastAsia="Times New Roman" w:cs="Times New Roman"/>
          <w:kern w:val="0"/>
          <w:szCs w:val="24"/>
          <w:lang w:eastAsia="en-GB"/>
          <w14:ligatures w14:val="none"/>
        </w:rPr>
        <w:t>B</w:t>
      </w:r>
      <w:r>
        <w:rPr>
          <w:rFonts w:eastAsia="Times New Roman" w:cs="Times New Roman"/>
          <w:kern w:val="0"/>
          <w:szCs w:val="24"/>
          <w:lang w:eastAsia="en-GB"/>
          <w14:ligatures w14:val="none"/>
        </w:rPr>
        <w:t xml:space="preserve">and n28 UE. The </w:t>
      </w:r>
      <w:r w:rsidR="00C618C4">
        <w:rPr>
          <w:rFonts w:eastAsia="Times New Roman" w:cs="Times New Roman"/>
          <w:kern w:val="0"/>
          <w:szCs w:val="24"/>
          <w:lang w:eastAsia="en-GB"/>
          <w14:ligatures w14:val="none"/>
        </w:rPr>
        <w:br/>
        <w:t>–</w:t>
      </w:r>
      <w:r>
        <w:rPr>
          <w:rFonts w:eastAsia="Times New Roman" w:cs="Times New Roman"/>
          <w:kern w:val="0"/>
          <w:szCs w:val="24"/>
          <w:lang w:eastAsia="en-GB"/>
          <w14:ligatures w14:val="none"/>
        </w:rPr>
        <w:t>50dBm/MHz protection requirement is missing.</w:t>
      </w:r>
    </w:p>
    <w:p w14:paraId="4116DCC1" w14:textId="4FB95359" w:rsidR="004E494A" w:rsidRDefault="004E494A" w:rsidP="004E494A">
      <w:pPr>
        <w:overflowPunct w:val="0"/>
        <w:autoSpaceDE w:val="0"/>
        <w:autoSpaceDN w:val="0"/>
        <w:adjustRightInd w:val="0"/>
        <w:spacing w:before="120" w:after="180" w:line="240" w:lineRule="auto"/>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2</w:t>
      </w:r>
      <w:r w:rsidRPr="00DC4653">
        <w:rPr>
          <w:rFonts w:eastAsia="SimSun" w:cs="Times New Roman"/>
          <w:b/>
          <w:bCs/>
          <w:kern w:val="0"/>
          <w14:ligatures w14:val="none"/>
        </w:rPr>
        <w:t xml:space="preserve">: </w:t>
      </w:r>
      <w:r>
        <w:rPr>
          <w:rFonts w:eastAsia="SimSun" w:cs="Times New Roman"/>
          <w:b/>
          <w:bCs/>
          <w:kern w:val="0"/>
          <w14:ligatures w14:val="none"/>
        </w:rPr>
        <w:t>Consider adopting the corrections in red for the Rel-19 Band n28 spurious emission UE coexistence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79"/>
        <w:gridCol w:w="3377"/>
        <w:gridCol w:w="794"/>
        <w:gridCol w:w="304"/>
        <w:gridCol w:w="794"/>
        <w:gridCol w:w="1479"/>
        <w:gridCol w:w="906"/>
        <w:gridCol w:w="717"/>
      </w:tblGrid>
      <w:tr w:rsidR="00603C40" w:rsidRPr="00871730" w14:paraId="46419E35" w14:textId="77777777" w:rsidTr="0008667F">
        <w:trPr>
          <w:trHeight w:val="450"/>
          <w:jc w:val="center"/>
        </w:trPr>
        <w:tc>
          <w:tcPr>
            <w:tcW w:w="0" w:type="auto"/>
          </w:tcPr>
          <w:p w14:paraId="04534F31" w14:textId="77777777" w:rsidR="00603C4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Pr>
                <w:rFonts w:ascii="Arial" w:eastAsia="Times New Roman" w:hAnsi="Arial" w:cs="Arial"/>
                <w:b/>
                <w:kern w:val="0"/>
                <w:sz w:val="18"/>
                <w:szCs w:val="20"/>
                <w:lang w:val="en-GB"/>
                <w14:ligatures w14:val="none"/>
              </w:rPr>
              <w:lastRenderedPageBreak/>
              <w:t>E-UTRA band</w:t>
            </w:r>
          </w:p>
        </w:tc>
        <w:tc>
          <w:tcPr>
            <w:tcW w:w="0" w:type="auto"/>
          </w:tcPr>
          <w:p w14:paraId="0B11B37E"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Protected band</w:t>
            </w:r>
          </w:p>
        </w:tc>
        <w:tc>
          <w:tcPr>
            <w:tcW w:w="0" w:type="auto"/>
            <w:gridSpan w:val="3"/>
          </w:tcPr>
          <w:p w14:paraId="411F8E1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Frequency range (MHz)</w:t>
            </w:r>
          </w:p>
        </w:tc>
        <w:tc>
          <w:tcPr>
            <w:tcW w:w="0" w:type="auto"/>
          </w:tcPr>
          <w:p w14:paraId="729ACD5D"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Maximum Level (dBm)</w:t>
            </w:r>
          </w:p>
        </w:tc>
        <w:tc>
          <w:tcPr>
            <w:tcW w:w="0" w:type="auto"/>
          </w:tcPr>
          <w:p w14:paraId="37C54DCA"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MBW (MHz)</w:t>
            </w:r>
          </w:p>
        </w:tc>
        <w:tc>
          <w:tcPr>
            <w:tcW w:w="0" w:type="auto"/>
            <w:noWrap/>
          </w:tcPr>
          <w:p w14:paraId="2746128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871730">
              <w:rPr>
                <w:rFonts w:ascii="Arial" w:eastAsia="Times New Roman" w:hAnsi="Arial" w:cs="Arial"/>
                <w:b/>
                <w:kern w:val="0"/>
                <w:sz w:val="18"/>
                <w:szCs w:val="20"/>
                <w:lang w:val="en-GB"/>
                <w14:ligatures w14:val="none"/>
              </w:rPr>
              <w:t>NOTE</w:t>
            </w:r>
          </w:p>
        </w:tc>
      </w:tr>
      <w:tr w:rsidR="00603C40" w:rsidRPr="00871730" w14:paraId="7ABFDA79" w14:textId="77777777" w:rsidTr="0008667F">
        <w:trPr>
          <w:trHeight w:val="225"/>
          <w:jc w:val="center"/>
        </w:trPr>
        <w:tc>
          <w:tcPr>
            <w:tcW w:w="0" w:type="auto"/>
            <w:vMerge w:val="restart"/>
          </w:tcPr>
          <w:p w14:paraId="5E5F36F0"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sv-FI" w:eastAsia="en-GB"/>
                <w14:ligatures w14:val="none"/>
              </w:rPr>
            </w:pPr>
            <w:r>
              <w:rPr>
                <w:rFonts w:ascii="Arial" w:eastAsia="Times New Roman" w:hAnsi="Arial" w:cs="Arial"/>
                <w:kern w:val="0"/>
                <w:sz w:val="16"/>
                <w:szCs w:val="16"/>
                <w:lang w:val="sv-FI" w:eastAsia="en-GB"/>
                <w14:ligatures w14:val="none"/>
              </w:rPr>
              <w:t>n28</w:t>
            </w:r>
          </w:p>
        </w:tc>
        <w:tc>
          <w:tcPr>
            <w:tcW w:w="0" w:type="auto"/>
          </w:tcPr>
          <w:p w14:paraId="05CB6D4F" w14:textId="77777777" w:rsidR="00603C40" w:rsidRPr="008D44D4" w:rsidRDefault="00603C40" w:rsidP="0008667F">
            <w:pPr>
              <w:pStyle w:val="TAL"/>
              <w:rPr>
                <w:rFonts w:cs="Arial"/>
                <w:sz w:val="16"/>
                <w:szCs w:val="16"/>
              </w:rPr>
            </w:pPr>
            <w:r w:rsidRPr="008D44D4">
              <w:rPr>
                <w:rFonts w:cs="Arial"/>
                <w:sz w:val="16"/>
                <w:szCs w:val="16"/>
              </w:rPr>
              <w:t>E-UTRA Band 1, 4, 22, 32, 42, 43, 50, 51, 65, 66, 74, 75, 76</w:t>
            </w:r>
          </w:p>
          <w:p w14:paraId="682D1430"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D44D4">
              <w:rPr>
                <w:rFonts w:ascii="Arial" w:hAnsi="Arial" w:cs="Arial"/>
                <w:sz w:val="16"/>
                <w:szCs w:val="16"/>
              </w:rPr>
              <w:t xml:space="preserve">NR Band n77, n78, </w:t>
            </w:r>
            <w:r w:rsidRPr="008D44D4">
              <w:rPr>
                <w:rFonts w:ascii="Arial" w:hAnsi="Arial" w:cs="Arial"/>
                <w:strike/>
                <w:color w:val="FF0000"/>
                <w:sz w:val="16"/>
                <w:szCs w:val="16"/>
              </w:rPr>
              <w:t>n100, n101</w:t>
            </w:r>
            <w:r w:rsidRPr="008D44D4">
              <w:rPr>
                <w:rFonts w:ascii="Arial" w:hAnsi="Arial" w:cs="Arial"/>
                <w:sz w:val="16"/>
                <w:szCs w:val="16"/>
              </w:rPr>
              <w:t>, n109</w:t>
            </w:r>
          </w:p>
        </w:tc>
        <w:tc>
          <w:tcPr>
            <w:tcW w:w="0" w:type="auto"/>
            <w:vAlign w:val="center"/>
          </w:tcPr>
          <w:p w14:paraId="246C60E3"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6CCDAA12"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29026AED"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5CCCDFA3"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3AAC4C61"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7EFAE8BF"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w:t>
            </w:r>
          </w:p>
        </w:tc>
      </w:tr>
      <w:tr w:rsidR="00603C40" w:rsidRPr="00871730" w14:paraId="1ADFF723" w14:textId="77777777" w:rsidTr="0008667F">
        <w:trPr>
          <w:trHeight w:val="225"/>
          <w:jc w:val="center"/>
        </w:trPr>
        <w:tc>
          <w:tcPr>
            <w:tcW w:w="0" w:type="auto"/>
            <w:vMerge/>
          </w:tcPr>
          <w:p w14:paraId="2D2D5429"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3F027AA4"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E-UTRA Band 1</w:t>
            </w:r>
          </w:p>
        </w:tc>
        <w:tc>
          <w:tcPr>
            <w:tcW w:w="0" w:type="auto"/>
            <w:vAlign w:val="center"/>
          </w:tcPr>
          <w:p w14:paraId="5D27C5EF"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59E1524A"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41ED360"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1D9FD25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754D32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2C357BED"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25</w:t>
            </w:r>
          </w:p>
        </w:tc>
      </w:tr>
      <w:tr w:rsidR="00603C40" w:rsidRPr="00871730" w14:paraId="3DF23C7D" w14:textId="77777777" w:rsidTr="0008667F">
        <w:trPr>
          <w:trHeight w:val="225"/>
          <w:jc w:val="center"/>
        </w:trPr>
        <w:tc>
          <w:tcPr>
            <w:tcW w:w="0" w:type="auto"/>
            <w:vMerge/>
          </w:tcPr>
          <w:p w14:paraId="1D18AA7F"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p>
        </w:tc>
        <w:tc>
          <w:tcPr>
            <w:tcW w:w="0" w:type="auto"/>
          </w:tcPr>
          <w:p w14:paraId="56518721" w14:textId="77777777" w:rsidR="00603C40" w:rsidRPr="008D44D4" w:rsidRDefault="00603C40" w:rsidP="0008667F">
            <w:pPr>
              <w:pStyle w:val="TAL"/>
              <w:rPr>
                <w:rFonts w:cs="Arial"/>
                <w:sz w:val="16"/>
                <w:szCs w:val="16"/>
              </w:rPr>
            </w:pPr>
            <w:r w:rsidRPr="008D44D4">
              <w:rPr>
                <w:rFonts w:cs="Arial"/>
                <w:sz w:val="16"/>
                <w:szCs w:val="16"/>
              </w:rPr>
              <w:t>E-UTRA Band 2, 3, 5, 7, 8, 18, 19, 20, 25, 26, 27, 31, 34, 38, 39, 40, 41, 52, 71, 72, 73</w:t>
            </w:r>
            <w:r>
              <w:rPr>
                <w:rFonts w:cs="Arial"/>
                <w:sz w:val="16"/>
                <w:szCs w:val="16"/>
              </w:rPr>
              <w:t xml:space="preserve">, </w:t>
            </w:r>
            <w:r w:rsidRPr="00AA0714">
              <w:rPr>
                <w:rFonts w:cs="Arial"/>
                <w:color w:val="FF0000"/>
                <w:sz w:val="16"/>
                <w:szCs w:val="16"/>
              </w:rPr>
              <w:t>87, 88</w:t>
            </w:r>
          </w:p>
          <w:p w14:paraId="10B9D149"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sv-FI" w:eastAsia="en-GB"/>
                <w14:ligatures w14:val="none"/>
              </w:rPr>
            </w:pPr>
            <w:r w:rsidRPr="008D44D4">
              <w:rPr>
                <w:rFonts w:ascii="Arial" w:hAnsi="Arial" w:cs="Arial"/>
                <w:sz w:val="16"/>
                <w:szCs w:val="16"/>
              </w:rPr>
              <w:t xml:space="preserve">NR Band n79, </w:t>
            </w:r>
            <w:r w:rsidRPr="008D44D4">
              <w:rPr>
                <w:rFonts w:ascii="Arial" w:hAnsi="Arial" w:cs="Arial"/>
                <w:color w:val="FF0000"/>
                <w:sz w:val="16"/>
                <w:szCs w:val="16"/>
              </w:rPr>
              <w:t>n100, n101,</w:t>
            </w:r>
            <w:r>
              <w:rPr>
                <w:rFonts w:ascii="Arial" w:hAnsi="Arial" w:cs="Arial"/>
                <w:sz w:val="16"/>
                <w:szCs w:val="16"/>
              </w:rPr>
              <w:t xml:space="preserve"> </w:t>
            </w:r>
            <w:r w:rsidRPr="008D44D4">
              <w:rPr>
                <w:rFonts w:ascii="Arial" w:hAnsi="Arial" w:cs="Arial"/>
                <w:sz w:val="16"/>
                <w:szCs w:val="16"/>
              </w:rPr>
              <w:t>n105</w:t>
            </w:r>
          </w:p>
        </w:tc>
        <w:tc>
          <w:tcPr>
            <w:tcW w:w="0" w:type="auto"/>
            <w:vAlign w:val="center"/>
          </w:tcPr>
          <w:p w14:paraId="439E9E42"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372A216B"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6650DEBC"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477DBC78"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3DB43032"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44A9B78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603C40" w:rsidRPr="00871730" w14:paraId="7696C8E4" w14:textId="77777777" w:rsidTr="0008667F">
        <w:trPr>
          <w:trHeight w:val="225"/>
          <w:jc w:val="center"/>
        </w:trPr>
        <w:tc>
          <w:tcPr>
            <w:tcW w:w="0" w:type="auto"/>
            <w:vMerge/>
          </w:tcPr>
          <w:p w14:paraId="110752B7"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60FCFF02"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E-UTRA Band 11, 21</w:t>
            </w:r>
          </w:p>
        </w:tc>
        <w:tc>
          <w:tcPr>
            <w:tcW w:w="0" w:type="auto"/>
            <w:vAlign w:val="center"/>
          </w:tcPr>
          <w:p w14:paraId="64CFE955"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DL_low</w:t>
            </w:r>
            <w:proofErr w:type="spellEnd"/>
          </w:p>
        </w:tc>
        <w:tc>
          <w:tcPr>
            <w:tcW w:w="0" w:type="auto"/>
            <w:vAlign w:val="center"/>
          </w:tcPr>
          <w:p w14:paraId="17375A8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41983E5D"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proofErr w:type="spellStart"/>
            <w:r w:rsidRPr="00871730">
              <w:rPr>
                <w:rFonts w:ascii="Arial" w:eastAsia="Times New Roman" w:hAnsi="Arial" w:cs="Arial"/>
                <w:kern w:val="0"/>
                <w:sz w:val="16"/>
                <w:szCs w:val="16"/>
                <w:lang w:val="en-GB" w:eastAsia="en-GB"/>
                <w14:ligatures w14:val="none"/>
              </w:rPr>
              <w:t>F</w:t>
            </w:r>
            <w:r w:rsidRPr="00871730">
              <w:rPr>
                <w:rFonts w:ascii="Arial" w:eastAsia="Times New Roman" w:hAnsi="Arial" w:cs="Arial"/>
                <w:kern w:val="0"/>
                <w:sz w:val="16"/>
                <w:szCs w:val="16"/>
                <w:vertAlign w:val="subscript"/>
                <w:lang w:val="en-GB" w:eastAsia="en-GB"/>
                <w14:ligatures w14:val="none"/>
              </w:rPr>
              <w:t>DL_high</w:t>
            </w:r>
            <w:proofErr w:type="spellEnd"/>
          </w:p>
        </w:tc>
        <w:tc>
          <w:tcPr>
            <w:tcW w:w="0" w:type="auto"/>
            <w:vAlign w:val="center"/>
          </w:tcPr>
          <w:p w14:paraId="089D496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-50</w:t>
            </w:r>
          </w:p>
        </w:tc>
        <w:tc>
          <w:tcPr>
            <w:tcW w:w="0" w:type="auto"/>
            <w:noWrap/>
            <w:vAlign w:val="center"/>
          </w:tcPr>
          <w:p w14:paraId="1515E989"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w:t>
            </w:r>
          </w:p>
        </w:tc>
        <w:tc>
          <w:tcPr>
            <w:tcW w:w="0" w:type="auto"/>
            <w:noWrap/>
            <w:vAlign w:val="center"/>
          </w:tcPr>
          <w:p w14:paraId="04ACDC9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w:t>
            </w:r>
            <w:r w:rsidRPr="00871730">
              <w:rPr>
                <w:rFonts w:ascii="Arial" w:eastAsia="Times New Roman" w:hAnsi="Arial" w:cs="Arial" w:hint="eastAsia"/>
                <w:kern w:val="0"/>
                <w:sz w:val="16"/>
                <w:szCs w:val="16"/>
                <w:lang w:val="en-GB" w:eastAsia="en-GB"/>
                <w14:ligatures w14:val="none"/>
              </w:rPr>
              <w:t xml:space="preserve">, </w:t>
            </w:r>
            <w:r w:rsidRPr="00871730">
              <w:rPr>
                <w:rFonts w:ascii="Arial" w:eastAsia="Times New Roman" w:hAnsi="Arial" w:cs="Arial"/>
                <w:kern w:val="0"/>
                <w:sz w:val="16"/>
                <w:szCs w:val="16"/>
                <w:lang w:val="en-GB" w:eastAsia="en-GB"/>
                <w14:ligatures w14:val="none"/>
              </w:rPr>
              <w:t>24</w:t>
            </w:r>
          </w:p>
        </w:tc>
      </w:tr>
      <w:tr w:rsidR="00603C40" w:rsidRPr="00871730" w14:paraId="0E00C81F" w14:textId="77777777" w:rsidTr="0008667F">
        <w:trPr>
          <w:trHeight w:val="225"/>
          <w:jc w:val="center"/>
        </w:trPr>
        <w:tc>
          <w:tcPr>
            <w:tcW w:w="0" w:type="auto"/>
            <w:vMerge/>
          </w:tcPr>
          <w:p w14:paraId="11A5DCB3"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23107AE6"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4A47820D"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345504EA"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CAA56D4"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694</w:t>
            </w:r>
          </w:p>
        </w:tc>
        <w:tc>
          <w:tcPr>
            <w:tcW w:w="0" w:type="auto"/>
            <w:vAlign w:val="center"/>
          </w:tcPr>
          <w:p w14:paraId="6DD1EA5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w:t>
            </w:r>
            <w:r w:rsidRPr="00871730">
              <w:rPr>
                <w:rFonts w:ascii="Arial" w:eastAsia="Times New Roman" w:hAnsi="Arial" w:cs="Arial"/>
                <w:kern w:val="0"/>
                <w:sz w:val="16"/>
                <w:szCs w:val="16"/>
                <w:lang w:val="en-GB" w:eastAsia="en-GB"/>
                <w14:ligatures w14:val="none"/>
              </w:rPr>
              <w:t>42</w:t>
            </w:r>
          </w:p>
        </w:tc>
        <w:tc>
          <w:tcPr>
            <w:tcW w:w="0" w:type="auto"/>
            <w:noWrap/>
            <w:vAlign w:val="center"/>
          </w:tcPr>
          <w:p w14:paraId="2917F7F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p>
        </w:tc>
        <w:tc>
          <w:tcPr>
            <w:tcW w:w="0" w:type="auto"/>
            <w:noWrap/>
            <w:vAlign w:val="center"/>
          </w:tcPr>
          <w:p w14:paraId="1790184C"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15, 35</w:t>
            </w:r>
          </w:p>
        </w:tc>
      </w:tr>
      <w:tr w:rsidR="00603C40" w:rsidRPr="00871730" w14:paraId="06A3F44D" w14:textId="77777777" w:rsidTr="0008667F">
        <w:trPr>
          <w:trHeight w:val="225"/>
          <w:jc w:val="center"/>
        </w:trPr>
        <w:tc>
          <w:tcPr>
            <w:tcW w:w="0" w:type="auto"/>
            <w:vMerge/>
          </w:tcPr>
          <w:p w14:paraId="4F09FCB1"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4D2FEB51"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4263542C"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470</w:t>
            </w:r>
          </w:p>
        </w:tc>
        <w:tc>
          <w:tcPr>
            <w:tcW w:w="0" w:type="auto"/>
            <w:vAlign w:val="center"/>
          </w:tcPr>
          <w:p w14:paraId="77A0FC5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75FD8612"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710</w:t>
            </w:r>
          </w:p>
        </w:tc>
        <w:tc>
          <w:tcPr>
            <w:tcW w:w="0" w:type="auto"/>
            <w:vAlign w:val="center"/>
          </w:tcPr>
          <w:p w14:paraId="1A0D531B"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0C3A0250"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28775FD3"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34</w:t>
            </w:r>
          </w:p>
        </w:tc>
      </w:tr>
      <w:tr w:rsidR="00603C40" w:rsidRPr="00871730" w14:paraId="5200438F" w14:textId="77777777" w:rsidTr="0008667F">
        <w:trPr>
          <w:trHeight w:val="225"/>
          <w:jc w:val="center"/>
        </w:trPr>
        <w:tc>
          <w:tcPr>
            <w:tcW w:w="0" w:type="auto"/>
            <w:vMerge/>
          </w:tcPr>
          <w:p w14:paraId="5ADFEEDC"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5BDB534C"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08178199"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662</w:t>
            </w:r>
          </w:p>
        </w:tc>
        <w:tc>
          <w:tcPr>
            <w:tcW w:w="0" w:type="auto"/>
            <w:vAlign w:val="center"/>
          </w:tcPr>
          <w:p w14:paraId="08D38F2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72739A3"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694</w:t>
            </w:r>
          </w:p>
        </w:tc>
        <w:tc>
          <w:tcPr>
            <w:tcW w:w="0" w:type="auto"/>
            <w:vAlign w:val="center"/>
          </w:tcPr>
          <w:p w14:paraId="76DAE8B8"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-26.2</w:t>
            </w:r>
          </w:p>
        </w:tc>
        <w:tc>
          <w:tcPr>
            <w:tcW w:w="0" w:type="auto"/>
            <w:noWrap/>
            <w:vAlign w:val="center"/>
          </w:tcPr>
          <w:p w14:paraId="471ED820"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6</w:t>
            </w:r>
          </w:p>
        </w:tc>
        <w:tc>
          <w:tcPr>
            <w:tcW w:w="0" w:type="auto"/>
            <w:noWrap/>
            <w:vAlign w:val="center"/>
          </w:tcPr>
          <w:p w14:paraId="0556121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15</w:t>
            </w:r>
          </w:p>
        </w:tc>
      </w:tr>
      <w:tr w:rsidR="00603C40" w:rsidRPr="00871730" w14:paraId="14187CB7" w14:textId="77777777" w:rsidTr="0008667F">
        <w:trPr>
          <w:trHeight w:val="225"/>
          <w:jc w:val="center"/>
        </w:trPr>
        <w:tc>
          <w:tcPr>
            <w:tcW w:w="0" w:type="auto"/>
            <w:vMerge/>
          </w:tcPr>
          <w:p w14:paraId="6F2CAAED"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1FA6281B"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445D5DC3"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758</w:t>
            </w:r>
          </w:p>
        </w:tc>
        <w:tc>
          <w:tcPr>
            <w:tcW w:w="0" w:type="auto"/>
            <w:vAlign w:val="center"/>
          </w:tcPr>
          <w:p w14:paraId="4CE2E66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37AD8164"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w:t>
            </w:r>
            <w:r w:rsidRPr="00871730">
              <w:rPr>
                <w:rFonts w:ascii="Arial" w:eastAsia="Times New Roman" w:hAnsi="Arial" w:cs="Arial" w:hint="eastAsia"/>
                <w:kern w:val="0"/>
                <w:sz w:val="16"/>
                <w:szCs w:val="16"/>
                <w:lang w:val="en-GB" w:eastAsia="en-GB"/>
                <w14:ligatures w14:val="none"/>
              </w:rPr>
              <w:t>73</w:t>
            </w:r>
          </w:p>
        </w:tc>
        <w:tc>
          <w:tcPr>
            <w:tcW w:w="0" w:type="auto"/>
            <w:vAlign w:val="center"/>
          </w:tcPr>
          <w:p w14:paraId="1649A4DC"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-32</w:t>
            </w:r>
          </w:p>
        </w:tc>
        <w:tc>
          <w:tcPr>
            <w:tcW w:w="0" w:type="auto"/>
            <w:noWrap/>
            <w:vAlign w:val="center"/>
          </w:tcPr>
          <w:p w14:paraId="224642FF"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7C84F78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15</w:t>
            </w:r>
          </w:p>
        </w:tc>
      </w:tr>
      <w:tr w:rsidR="00603C40" w:rsidRPr="00871730" w14:paraId="013733FF" w14:textId="77777777" w:rsidTr="0008667F">
        <w:trPr>
          <w:trHeight w:val="225"/>
          <w:jc w:val="center"/>
        </w:trPr>
        <w:tc>
          <w:tcPr>
            <w:tcW w:w="0" w:type="auto"/>
            <w:vMerge/>
          </w:tcPr>
          <w:p w14:paraId="0A753267"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4D1B5C8E"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2DBA83D6"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773</w:t>
            </w:r>
          </w:p>
        </w:tc>
        <w:tc>
          <w:tcPr>
            <w:tcW w:w="0" w:type="auto"/>
            <w:vAlign w:val="center"/>
          </w:tcPr>
          <w:p w14:paraId="676070D2"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79D51E73"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803</w:t>
            </w:r>
          </w:p>
        </w:tc>
        <w:tc>
          <w:tcPr>
            <w:tcW w:w="0" w:type="auto"/>
            <w:vAlign w:val="center"/>
          </w:tcPr>
          <w:p w14:paraId="7FFE0CC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-50</w:t>
            </w:r>
          </w:p>
        </w:tc>
        <w:tc>
          <w:tcPr>
            <w:tcW w:w="0" w:type="auto"/>
            <w:noWrap/>
            <w:vAlign w:val="center"/>
          </w:tcPr>
          <w:p w14:paraId="503CF074"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hint="eastAsia"/>
                <w:kern w:val="0"/>
                <w:sz w:val="16"/>
                <w:szCs w:val="16"/>
                <w:lang w:val="en-GB" w:eastAsia="en-GB"/>
                <w14:ligatures w14:val="none"/>
              </w:rPr>
              <w:t>1</w:t>
            </w:r>
          </w:p>
        </w:tc>
        <w:tc>
          <w:tcPr>
            <w:tcW w:w="0" w:type="auto"/>
            <w:noWrap/>
            <w:vAlign w:val="center"/>
          </w:tcPr>
          <w:p w14:paraId="4CE17AF7"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p>
        </w:tc>
      </w:tr>
      <w:tr w:rsidR="00603C40" w:rsidRPr="00871730" w14:paraId="1B9652EF" w14:textId="77777777" w:rsidTr="0008667F">
        <w:trPr>
          <w:trHeight w:val="225"/>
          <w:jc w:val="center"/>
        </w:trPr>
        <w:tc>
          <w:tcPr>
            <w:tcW w:w="0" w:type="auto"/>
            <w:vMerge/>
          </w:tcPr>
          <w:p w14:paraId="3DD25E15"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p>
        </w:tc>
        <w:tc>
          <w:tcPr>
            <w:tcW w:w="0" w:type="auto"/>
          </w:tcPr>
          <w:p w14:paraId="4A70180E" w14:textId="77777777" w:rsidR="00603C40" w:rsidRPr="008D44D4"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en-GB"/>
                <w14:ligatures w14:val="none"/>
              </w:rPr>
            </w:pPr>
            <w:r w:rsidRPr="008D44D4">
              <w:rPr>
                <w:rFonts w:ascii="Arial" w:hAnsi="Arial" w:cs="Arial"/>
                <w:sz w:val="16"/>
                <w:szCs w:val="16"/>
              </w:rPr>
              <w:t>Frequency range</w:t>
            </w:r>
          </w:p>
        </w:tc>
        <w:tc>
          <w:tcPr>
            <w:tcW w:w="0" w:type="auto"/>
            <w:vAlign w:val="center"/>
          </w:tcPr>
          <w:p w14:paraId="4957C0E1" w14:textId="77777777" w:rsidR="00603C40" w:rsidRPr="00871730" w:rsidRDefault="00603C40" w:rsidP="0008667F">
            <w:pPr>
              <w:keepNext/>
              <w:keepLines/>
              <w:overflowPunct w:val="0"/>
              <w:autoSpaceDE w:val="0"/>
              <w:autoSpaceDN w:val="0"/>
              <w:adjustRightInd w:val="0"/>
              <w:spacing w:after="0" w:line="240" w:lineRule="auto"/>
              <w:jc w:val="right"/>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1884.5</w:t>
            </w:r>
          </w:p>
        </w:tc>
        <w:tc>
          <w:tcPr>
            <w:tcW w:w="0" w:type="auto"/>
            <w:vAlign w:val="center"/>
          </w:tcPr>
          <w:p w14:paraId="468F51E0"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w:t>
            </w:r>
          </w:p>
        </w:tc>
        <w:tc>
          <w:tcPr>
            <w:tcW w:w="0" w:type="auto"/>
            <w:vAlign w:val="center"/>
          </w:tcPr>
          <w:p w14:paraId="0344EBED" w14:textId="77777777" w:rsidR="00603C40" w:rsidRPr="00871730" w:rsidRDefault="00603C40" w:rsidP="0008667F">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1915.7</w:t>
            </w:r>
          </w:p>
        </w:tc>
        <w:tc>
          <w:tcPr>
            <w:tcW w:w="0" w:type="auto"/>
            <w:vAlign w:val="center"/>
          </w:tcPr>
          <w:p w14:paraId="061B85A5"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-41</w:t>
            </w:r>
          </w:p>
        </w:tc>
        <w:tc>
          <w:tcPr>
            <w:tcW w:w="0" w:type="auto"/>
            <w:noWrap/>
            <w:vAlign w:val="center"/>
          </w:tcPr>
          <w:p w14:paraId="68E2B44D"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0.3</w:t>
            </w:r>
          </w:p>
        </w:tc>
        <w:tc>
          <w:tcPr>
            <w:tcW w:w="0" w:type="auto"/>
            <w:noWrap/>
            <w:vAlign w:val="center"/>
          </w:tcPr>
          <w:p w14:paraId="5C2BE8FF" w14:textId="77777777" w:rsidR="00603C40" w:rsidRPr="00871730" w:rsidRDefault="00603C40" w:rsidP="0008667F">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6"/>
                <w:szCs w:val="16"/>
                <w:lang w:val="en-GB"/>
                <w14:ligatures w14:val="none"/>
              </w:rPr>
            </w:pPr>
            <w:r w:rsidRPr="00871730">
              <w:rPr>
                <w:rFonts w:ascii="Arial" w:eastAsia="Times New Roman" w:hAnsi="Arial" w:cs="Arial"/>
                <w:kern w:val="0"/>
                <w:sz w:val="16"/>
                <w:szCs w:val="16"/>
                <w:lang w:val="en-GB" w:eastAsia="en-GB"/>
                <w14:ligatures w14:val="none"/>
              </w:rPr>
              <w:t>8</w:t>
            </w:r>
            <w:r w:rsidRPr="00871730">
              <w:rPr>
                <w:rFonts w:ascii="Arial" w:eastAsia="Times New Roman" w:hAnsi="Arial" w:cs="Arial" w:hint="eastAsia"/>
                <w:kern w:val="0"/>
                <w:sz w:val="16"/>
                <w:szCs w:val="16"/>
                <w:lang w:val="en-GB" w:eastAsia="en-GB"/>
                <w14:ligatures w14:val="none"/>
              </w:rPr>
              <w:t>, 19</w:t>
            </w:r>
          </w:p>
        </w:tc>
      </w:tr>
    </w:tbl>
    <w:p w14:paraId="090CCD23" w14:textId="52955556" w:rsidR="004E494A" w:rsidRDefault="004E494A" w:rsidP="004E494A">
      <w:pPr>
        <w:overflowPunct w:val="0"/>
        <w:autoSpaceDE w:val="0"/>
        <w:autoSpaceDN w:val="0"/>
        <w:adjustRightInd w:val="0"/>
        <w:spacing w:before="120" w:after="180" w:line="240" w:lineRule="auto"/>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3</w:t>
      </w:r>
      <w:r w:rsidRPr="00DC4653">
        <w:rPr>
          <w:rFonts w:eastAsia="SimSun" w:cs="Times New Roman"/>
          <w:b/>
          <w:bCs/>
          <w:kern w:val="0"/>
          <w14:ligatures w14:val="none"/>
        </w:rPr>
        <w:t xml:space="preserve">: </w:t>
      </w:r>
      <w:r w:rsidR="00493E0E">
        <w:rPr>
          <w:rFonts w:eastAsia="SimSun" w:cs="Times New Roman"/>
          <w:b/>
          <w:bCs/>
          <w:kern w:val="0"/>
          <w14:ligatures w14:val="none"/>
        </w:rPr>
        <w:t>Port</w:t>
      </w:r>
      <w:r>
        <w:rPr>
          <w:rFonts w:eastAsia="SimSun" w:cs="Times New Roman"/>
          <w:b/>
          <w:bCs/>
          <w:kern w:val="0"/>
          <w14:ligatures w14:val="none"/>
        </w:rPr>
        <w:t xml:space="preserve"> the B28 corrections of proposal 1 to the CA_28 requirements.</w:t>
      </w:r>
    </w:p>
    <w:p w14:paraId="47613EAD" w14:textId="2D3E1324" w:rsidR="002368AD" w:rsidRDefault="002368AD" w:rsidP="002368AD">
      <w:pPr>
        <w:rPr>
          <w:lang w:eastAsia="en-GB"/>
        </w:rPr>
      </w:pPr>
      <w:r w:rsidRPr="0089391D">
        <w:rPr>
          <w:b/>
          <w:bCs/>
          <w:lang w:eastAsia="en-GB"/>
        </w:rPr>
        <w:t xml:space="preserve">Observation </w:t>
      </w:r>
      <w:r>
        <w:rPr>
          <w:b/>
          <w:bCs/>
          <w:lang w:eastAsia="en-GB"/>
        </w:rPr>
        <w:t>6</w:t>
      </w:r>
      <w:r w:rsidRPr="0089391D">
        <w:rPr>
          <w:lang w:eastAsia="en-GB"/>
        </w:rPr>
        <w:t>:</w:t>
      </w:r>
      <w:r>
        <w:rPr>
          <w:lang w:eastAsia="en-GB"/>
        </w:rPr>
        <w:t xml:space="preserve"> B41 protects Band 9 DL range while n41 does not. It is not clear why B41 </w:t>
      </w:r>
      <w:r w:rsidR="00A12E92">
        <w:rPr>
          <w:lang w:eastAsia="en-GB"/>
        </w:rPr>
        <w:t xml:space="preserve">should </w:t>
      </w:r>
      <w:r>
        <w:rPr>
          <w:lang w:eastAsia="en-GB"/>
        </w:rPr>
        <w:t>protect B9 if Band n41 does not.</w:t>
      </w:r>
    </w:p>
    <w:p w14:paraId="78AE4737" w14:textId="111E3A65" w:rsidR="002368AD" w:rsidRDefault="002368AD" w:rsidP="002368AD">
      <w:pPr>
        <w:rPr>
          <w:lang w:eastAsia="en-GB"/>
        </w:rPr>
      </w:pPr>
      <w:r w:rsidRPr="009F3074">
        <w:rPr>
          <w:b/>
          <w:bCs/>
          <w:lang w:eastAsia="en-GB"/>
        </w:rPr>
        <w:t xml:space="preserve">Observation </w:t>
      </w:r>
      <w:r w:rsidRPr="006625F6">
        <w:rPr>
          <w:b/>
          <w:bCs/>
          <w:lang w:eastAsia="en-GB"/>
        </w:rPr>
        <w:t>7</w:t>
      </w:r>
      <w:r>
        <w:rPr>
          <w:lang w:eastAsia="en-GB"/>
        </w:rPr>
        <w:t xml:space="preserve">: Note 30 applies to B41 protection requirements of DL bands </w:t>
      </w:r>
      <w:r w:rsidRPr="009F3074">
        <w:rPr>
          <w:lang w:eastAsia="en-GB"/>
        </w:rPr>
        <w:t>9, 11, 18, 19, 21</w:t>
      </w:r>
      <w:r w:rsidR="00A12E92">
        <w:rPr>
          <w:lang w:eastAsia="en-GB"/>
        </w:rPr>
        <w:t>,</w:t>
      </w:r>
      <w:r>
        <w:rPr>
          <w:lang w:eastAsia="en-GB"/>
        </w:rPr>
        <w:t xml:space="preserve"> and frequency range </w:t>
      </w:r>
      <w:r w:rsidRPr="009F3074">
        <w:rPr>
          <w:lang w:eastAsia="en-GB"/>
        </w:rPr>
        <w:t>1884.5</w:t>
      </w:r>
      <w:r w:rsidR="00A12E92">
        <w:rPr>
          <w:lang w:eastAsia="en-GB"/>
        </w:rPr>
        <w:t xml:space="preserve"> to</w:t>
      </w:r>
      <w:r w:rsidRPr="009F3074">
        <w:rPr>
          <w:lang w:eastAsia="en-GB"/>
        </w:rPr>
        <w:t>1915.7</w:t>
      </w:r>
      <w:r w:rsidR="00007FAF">
        <w:rPr>
          <w:lang w:eastAsia="en-GB"/>
        </w:rPr>
        <w:t xml:space="preserve"> </w:t>
      </w:r>
      <w:proofErr w:type="spellStart"/>
      <w:r>
        <w:rPr>
          <w:lang w:eastAsia="en-GB"/>
        </w:rPr>
        <w:t>MHz.</w:t>
      </w:r>
      <w:proofErr w:type="spellEnd"/>
      <w:r>
        <w:rPr>
          <w:lang w:eastAsia="en-GB"/>
        </w:rPr>
        <w:t xml:space="preserve"> Note 30 was voided for n41/TS 38.101-1. It is not clear why this note </w:t>
      </w:r>
      <w:r w:rsidR="00A12E92">
        <w:rPr>
          <w:lang w:eastAsia="en-GB"/>
        </w:rPr>
        <w:t xml:space="preserve">should </w:t>
      </w:r>
      <w:r>
        <w:rPr>
          <w:lang w:eastAsia="en-GB"/>
        </w:rPr>
        <w:t>be kept for B41 since these protection requirements are specific to Japan.</w:t>
      </w:r>
    </w:p>
    <w:p w14:paraId="1B4F26F3" w14:textId="4FB3005E" w:rsidR="00DE02F4" w:rsidRDefault="00DE02F4" w:rsidP="00DE02F4">
      <w:pPr>
        <w:rPr>
          <w:lang w:eastAsia="en-GB"/>
        </w:rPr>
      </w:pPr>
      <w:r w:rsidRPr="0089391D">
        <w:rPr>
          <w:b/>
          <w:bCs/>
          <w:lang w:eastAsia="en-GB"/>
        </w:rPr>
        <w:t xml:space="preserve">Observation </w:t>
      </w:r>
      <w:r>
        <w:rPr>
          <w:b/>
          <w:bCs/>
          <w:lang w:eastAsia="en-GB"/>
        </w:rPr>
        <w:t>8</w:t>
      </w:r>
      <w:r w:rsidRPr="0089391D">
        <w:rPr>
          <w:lang w:eastAsia="en-GB"/>
        </w:rPr>
        <w:t>:</w:t>
      </w:r>
      <w:r>
        <w:rPr>
          <w:lang w:eastAsia="en-GB"/>
        </w:rPr>
        <w:t xml:space="preserve"> It seems that Note 49 for Band n41 was directly copied from B41</w:t>
      </w:r>
      <w:r w:rsidR="00537775">
        <w:rPr>
          <w:lang w:eastAsia="en-GB"/>
        </w:rPr>
        <w:t>,</w:t>
      </w:r>
      <w:r>
        <w:rPr>
          <w:lang w:eastAsia="en-GB"/>
        </w:rPr>
        <w:t xml:space="preserve"> Note 46. </w:t>
      </w:r>
      <w:r w:rsidR="00007FAF">
        <w:rPr>
          <w:lang w:eastAsia="en-GB"/>
        </w:rPr>
        <w:t xml:space="preserve">However, </w:t>
      </w:r>
      <w:r>
        <w:rPr>
          <w:lang w:eastAsia="en-GB"/>
        </w:rPr>
        <w:t>n41 supports CBW greater than the LTE 20</w:t>
      </w:r>
      <w:r w:rsidR="00007FAF">
        <w:rPr>
          <w:lang w:eastAsia="en-GB"/>
        </w:rPr>
        <w:t xml:space="preserve"> </w:t>
      </w:r>
      <w:r>
        <w:rPr>
          <w:lang w:eastAsia="en-GB"/>
        </w:rPr>
        <w:t>MHz maximum CBW and:</w:t>
      </w:r>
    </w:p>
    <w:p w14:paraId="4695EB4E" w14:textId="30A13052" w:rsidR="00DE02F4" w:rsidRDefault="00DE02F4" w:rsidP="00F45432">
      <w:pPr>
        <w:pStyle w:val="ListParagraph"/>
        <w:numPr>
          <w:ilvl w:val="0"/>
          <w:numId w:val="15"/>
        </w:numPr>
        <w:rPr>
          <w:lang w:eastAsia="en-GB"/>
        </w:rPr>
      </w:pPr>
      <w:r>
        <w:rPr>
          <w:lang w:eastAsia="en-GB"/>
        </w:rPr>
        <w:t xml:space="preserve">Note 46/49 carrier configuration restrictions in range </w:t>
      </w:r>
      <w:r w:rsidRPr="009F3074">
        <w:rPr>
          <w:lang w:eastAsia="en-GB"/>
        </w:rPr>
        <w:t xml:space="preserve">2545 </w:t>
      </w:r>
      <w:r w:rsidR="00645D6F">
        <w:rPr>
          <w:lang w:eastAsia="en-GB"/>
        </w:rPr>
        <w:t>to</w:t>
      </w:r>
      <w:r w:rsidRPr="009F3074">
        <w:rPr>
          <w:lang w:eastAsia="en-GB"/>
        </w:rPr>
        <w:t xml:space="preserve"> 2575 MHz</w:t>
      </w:r>
      <w:r>
        <w:rPr>
          <w:lang w:eastAsia="en-GB"/>
        </w:rPr>
        <w:t xml:space="preserve"> can only apply for CBW up to </w:t>
      </w:r>
      <w:r w:rsidRPr="006E7960">
        <w:t>20</w:t>
      </w:r>
      <w:r w:rsidR="00C96EBE">
        <w:t xml:space="preserve"> </w:t>
      </w:r>
      <w:r w:rsidRPr="006E7960">
        <w:t>MHz</w:t>
      </w:r>
      <w:r>
        <w:rPr>
          <w:lang w:eastAsia="en-GB"/>
        </w:rPr>
        <w:t>,</w:t>
      </w:r>
    </w:p>
    <w:p w14:paraId="0070DD91" w14:textId="32C78DEF" w:rsidR="00DE02F4" w:rsidRDefault="00DE02F4" w:rsidP="00F45432">
      <w:pPr>
        <w:pStyle w:val="ListParagraph"/>
        <w:numPr>
          <w:ilvl w:val="0"/>
          <w:numId w:val="15"/>
        </w:numPr>
        <w:rPr>
          <w:lang w:eastAsia="en-GB"/>
        </w:rPr>
      </w:pPr>
      <w:r>
        <w:rPr>
          <w:lang w:eastAsia="en-GB"/>
        </w:rPr>
        <w:t xml:space="preserve">For Japan </w:t>
      </w:r>
      <w:r w:rsidR="00645D6F">
        <w:rPr>
          <w:lang w:eastAsia="en-GB"/>
        </w:rPr>
        <w:t>(</w:t>
      </w:r>
      <w:r>
        <w:rPr>
          <w:lang w:eastAsia="en-GB"/>
        </w:rPr>
        <w:t xml:space="preserve">range </w:t>
      </w:r>
      <w:r w:rsidRPr="009F3074">
        <w:rPr>
          <w:lang w:eastAsia="en-GB"/>
        </w:rPr>
        <w:t xml:space="preserve">2545 </w:t>
      </w:r>
      <w:r w:rsidR="00645D6F">
        <w:rPr>
          <w:lang w:eastAsia="en-GB"/>
        </w:rPr>
        <w:t>to</w:t>
      </w:r>
      <w:r w:rsidRPr="009F3074">
        <w:rPr>
          <w:lang w:eastAsia="en-GB"/>
        </w:rPr>
        <w:t xml:space="preserve"> 2575 MHz</w:t>
      </w:r>
      <w:r w:rsidR="00645D6F">
        <w:rPr>
          <w:lang w:eastAsia="en-GB"/>
        </w:rPr>
        <w:t>)</w:t>
      </w:r>
      <w:r>
        <w:rPr>
          <w:lang w:eastAsia="en-GB"/>
        </w:rPr>
        <w:t>, both 25</w:t>
      </w:r>
      <w:r w:rsidR="00645D6F">
        <w:rPr>
          <w:lang w:eastAsia="en-GB"/>
        </w:rPr>
        <w:t xml:space="preserve"> </w:t>
      </w:r>
      <w:r>
        <w:rPr>
          <w:lang w:eastAsia="en-GB"/>
        </w:rPr>
        <w:t>MHz and 30</w:t>
      </w:r>
      <w:r w:rsidR="00645D6F">
        <w:rPr>
          <w:lang w:eastAsia="en-GB"/>
        </w:rPr>
        <w:t xml:space="preserve"> </w:t>
      </w:r>
      <w:r>
        <w:rPr>
          <w:lang w:eastAsia="en-GB"/>
        </w:rPr>
        <w:t>MHz CBW could, in theory, be deployed. For these CBW:</w:t>
      </w:r>
    </w:p>
    <w:p w14:paraId="04F0A912" w14:textId="512A778F" w:rsidR="00DE02F4" w:rsidRDefault="00DE02F4" w:rsidP="00F45432">
      <w:pPr>
        <w:pStyle w:val="ListParagraph"/>
        <w:numPr>
          <w:ilvl w:val="1"/>
          <w:numId w:val="15"/>
        </w:numPr>
        <w:rPr>
          <w:lang w:eastAsia="en-GB"/>
        </w:rPr>
      </w:pPr>
      <w:r>
        <w:rPr>
          <w:lang w:eastAsia="en-GB"/>
        </w:rPr>
        <w:t>Note 49 does not apply to CBW &gt; 20</w:t>
      </w:r>
      <w:r w:rsidR="00645D6F">
        <w:rPr>
          <w:lang w:eastAsia="en-GB"/>
        </w:rPr>
        <w:t xml:space="preserve"> </w:t>
      </w:r>
      <w:r>
        <w:rPr>
          <w:lang w:eastAsia="en-GB"/>
        </w:rPr>
        <w:t>MHz, and</w:t>
      </w:r>
    </w:p>
    <w:p w14:paraId="1F92BD28" w14:textId="20DF8589" w:rsidR="00DE02F4" w:rsidRDefault="00DE02F4" w:rsidP="00F45432">
      <w:pPr>
        <w:pStyle w:val="ListParagraph"/>
        <w:numPr>
          <w:ilvl w:val="1"/>
          <w:numId w:val="15"/>
        </w:numPr>
        <w:rPr>
          <w:lang w:eastAsia="en-GB"/>
        </w:rPr>
      </w:pPr>
      <w:r>
        <w:rPr>
          <w:lang w:eastAsia="en-GB"/>
        </w:rPr>
        <w:t>NS_47 is specified only 30</w:t>
      </w:r>
      <w:r w:rsidR="00645D6F">
        <w:rPr>
          <w:lang w:eastAsia="en-GB"/>
        </w:rPr>
        <w:t xml:space="preserve"> </w:t>
      </w:r>
      <w:r>
        <w:rPr>
          <w:lang w:eastAsia="en-GB"/>
        </w:rPr>
        <w:t xml:space="preserve">MHz CBW. </w:t>
      </w:r>
    </w:p>
    <w:p w14:paraId="5B6F6D8C" w14:textId="7E741655" w:rsidR="00DE02F4" w:rsidRDefault="00DE02F4" w:rsidP="00F45432">
      <w:pPr>
        <w:pStyle w:val="ListParagraph"/>
        <w:numPr>
          <w:ilvl w:val="1"/>
          <w:numId w:val="15"/>
        </w:numPr>
        <w:rPr>
          <w:lang w:eastAsia="en-GB"/>
        </w:rPr>
      </w:pPr>
      <w:r>
        <w:rPr>
          <w:lang w:eastAsia="en-GB"/>
        </w:rPr>
        <w:t>For CBW &gt; 20 and &lt; 30</w:t>
      </w:r>
      <w:r w:rsidR="008D1CBA">
        <w:rPr>
          <w:lang w:eastAsia="en-GB"/>
        </w:rPr>
        <w:t xml:space="preserve"> </w:t>
      </w:r>
      <w:r>
        <w:rPr>
          <w:lang w:eastAsia="en-GB"/>
        </w:rPr>
        <w:t xml:space="preserve">MHz </w:t>
      </w:r>
      <w:r w:rsidR="008D1CBA">
        <w:rPr>
          <w:lang w:eastAsia="en-GB"/>
        </w:rPr>
        <w:t>(</w:t>
      </w:r>
      <w:r>
        <w:rPr>
          <w:lang w:eastAsia="en-GB"/>
        </w:rPr>
        <w:t>i</w:t>
      </w:r>
      <w:r w:rsidR="008D1CBA">
        <w:rPr>
          <w:lang w:eastAsia="en-GB"/>
        </w:rPr>
        <w:t>.</w:t>
      </w:r>
      <w:r>
        <w:rPr>
          <w:lang w:eastAsia="en-GB"/>
        </w:rPr>
        <w:t>e.</w:t>
      </w:r>
      <w:r w:rsidR="008D1CBA">
        <w:rPr>
          <w:lang w:eastAsia="en-GB"/>
        </w:rPr>
        <w:t>,</w:t>
      </w:r>
      <w:r>
        <w:rPr>
          <w:lang w:eastAsia="en-GB"/>
        </w:rPr>
        <w:t xml:space="preserve"> 25</w:t>
      </w:r>
      <w:r w:rsidR="008D1CBA">
        <w:rPr>
          <w:lang w:eastAsia="en-GB"/>
        </w:rPr>
        <w:t xml:space="preserve"> </w:t>
      </w:r>
      <w:r>
        <w:rPr>
          <w:lang w:eastAsia="en-GB"/>
        </w:rPr>
        <w:t>MHz</w:t>
      </w:r>
      <w:r w:rsidR="008D1CBA">
        <w:rPr>
          <w:lang w:eastAsia="en-GB"/>
        </w:rPr>
        <w:t>)</w:t>
      </w:r>
      <w:r>
        <w:rPr>
          <w:lang w:eastAsia="en-GB"/>
        </w:rPr>
        <w:t>, Note 5 of NS_47 refers to the UE coexistence requirements for CBW &lt; 30</w:t>
      </w:r>
      <w:r w:rsidR="00C96EBE">
        <w:rPr>
          <w:lang w:eastAsia="en-GB"/>
        </w:rPr>
        <w:t xml:space="preserve"> MHz but</w:t>
      </w:r>
      <w:r>
        <w:rPr>
          <w:lang w:eastAsia="en-GB"/>
        </w:rPr>
        <w:t xml:space="preserve"> does not clarify how to handle 25</w:t>
      </w:r>
      <w:r w:rsidR="008D1CBA">
        <w:rPr>
          <w:lang w:eastAsia="en-GB"/>
        </w:rPr>
        <w:t xml:space="preserve"> </w:t>
      </w:r>
      <w:r>
        <w:rPr>
          <w:lang w:eastAsia="en-GB"/>
        </w:rPr>
        <w:t>MHz CBW</w:t>
      </w:r>
      <w:r w:rsidR="00EC6D9B">
        <w:rPr>
          <w:lang w:eastAsia="en-GB"/>
        </w:rPr>
        <w:t>.</w:t>
      </w:r>
    </w:p>
    <w:p w14:paraId="6DF69CBE" w14:textId="77777777" w:rsidR="0097406C" w:rsidRDefault="0097406C" w:rsidP="0097406C">
      <w:pPr>
        <w:overflowPunct w:val="0"/>
        <w:autoSpaceDE w:val="0"/>
        <w:autoSpaceDN w:val="0"/>
        <w:adjustRightInd w:val="0"/>
        <w:spacing w:before="120" w:after="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4</w:t>
      </w:r>
      <w:r w:rsidRPr="00DC4653">
        <w:rPr>
          <w:rFonts w:eastAsia="SimSun" w:cs="Times New Roman"/>
          <w:b/>
          <w:bCs/>
          <w:kern w:val="0"/>
          <w14:ligatures w14:val="none"/>
        </w:rPr>
        <w:t xml:space="preserve">: </w:t>
      </w:r>
      <w:r>
        <w:rPr>
          <w:rFonts w:eastAsia="SimSun" w:cs="Times New Roman"/>
          <w:b/>
          <w:bCs/>
          <w:kern w:val="0"/>
          <w14:ligatures w14:val="none"/>
        </w:rPr>
        <w:t xml:space="preserve">Based on observation 6 and 7, and for consistency with Band n41 requirements, adopt the following changes in </w:t>
      </w:r>
      <w:r w:rsidRPr="00AE3917">
        <w:rPr>
          <w:rFonts w:eastAsia="SimSun" w:cs="Times New Roman"/>
          <w:b/>
          <w:bCs/>
          <w:kern w:val="0"/>
          <w14:ligatures w14:val="none"/>
        </w:rPr>
        <w:t>Table 6.6.3.2-1</w:t>
      </w:r>
      <w:r>
        <w:rPr>
          <w:rFonts w:eastAsia="SimSun" w:cs="Times New Roman"/>
          <w:b/>
          <w:bCs/>
          <w:kern w:val="0"/>
          <w14:ligatures w14:val="none"/>
        </w:rPr>
        <w:t xml:space="preserve"> B41 UE coexistence requirements: </w:t>
      </w:r>
    </w:p>
    <w:p w14:paraId="28E81724" w14:textId="77777777" w:rsidR="0097406C" w:rsidRPr="006625F6" w:rsidRDefault="0097406C" w:rsidP="00F45432">
      <w:pPr>
        <w:pStyle w:val="ListParagraph"/>
        <w:numPr>
          <w:ilvl w:val="0"/>
          <w:numId w:val="14"/>
        </w:numPr>
        <w:overflowPunct w:val="0"/>
        <w:autoSpaceDE w:val="0"/>
        <w:autoSpaceDN w:val="0"/>
        <w:adjustRightInd w:val="0"/>
        <w:spacing w:before="120" w:after="0" w:line="240" w:lineRule="auto"/>
        <w:jc w:val="both"/>
        <w:textAlignment w:val="baseline"/>
        <w:rPr>
          <w:rFonts w:eastAsia="SimSun" w:cs="Times New Roman"/>
          <w:b/>
          <w:bCs/>
          <w:kern w:val="0"/>
          <w14:ligatures w14:val="none"/>
        </w:rPr>
      </w:pPr>
      <w:r w:rsidRPr="006625F6">
        <w:rPr>
          <w:rFonts w:eastAsia="SimSun" w:cs="Times New Roman"/>
          <w:b/>
          <w:bCs/>
          <w:kern w:val="0"/>
          <w14:ligatures w14:val="none"/>
        </w:rPr>
        <w:t>Remove protection of DL Band 9,</w:t>
      </w:r>
    </w:p>
    <w:p w14:paraId="6ACC8C21" w14:textId="4689AC18" w:rsidR="0097406C" w:rsidRPr="00EB34CB" w:rsidRDefault="0097406C" w:rsidP="00F45432">
      <w:pPr>
        <w:pStyle w:val="ListParagraph"/>
        <w:numPr>
          <w:ilvl w:val="0"/>
          <w:numId w:val="14"/>
        </w:numPr>
        <w:overflowPunct w:val="0"/>
        <w:autoSpaceDE w:val="0"/>
        <w:autoSpaceDN w:val="0"/>
        <w:adjustRightInd w:val="0"/>
        <w:spacing w:after="180" w:line="240" w:lineRule="auto"/>
        <w:ind w:left="714" w:hanging="357"/>
        <w:jc w:val="both"/>
        <w:textAlignment w:val="baseline"/>
        <w:rPr>
          <w:rFonts w:eastAsia="SimSun" w:cs="Times New Roman"/>
          <w:b/>
          <w:bCs/>
          <w:kern w:val="0"/>
          <w14:ligatures w14:val="none"/>
        </w:rPr>
      </w:pPr>
      <w:r>
        <w:rPr>
          <w:rFonts w:eastAsia="SimSun" w:cs="Times New Roman"/>
          <w:b/>
          <w:bCs/>
          <w:kern w:val="0"/>
          <w14:ligatures w14:val="none"/>
        </w:rPr>
        <w:t xml:space="preserve">Remove Note 30 and </w:t>
      </w:r>
      <w:r w:rsidR="0007779F">
        <w:rPr>
          <w:rFonts w:eastAsia="SimSun" w:cs="Times New Roman"/>
          <w:b/>
          <w:bCs/>
          <w:kern w:val="0"/>
          <w14:ligatures w14:val="none"/>
        </w:rPr>
        <w:t>v</w:t>
      </w:r>
      <w:r>
        <w:rPr>
          <w:rFonts w:eastAsia="SimSun" w:cs="Times New Roman"/>
          <w:b/>
          <w:bCs/>
          <w:kern w:val="0"/>
          <w14:ligatures w14:val="none"/>
        </w:rPr>
        <w:t>oid this note.</w:t>
      </w:r>
    </w:p>
    <w:p w14:paraId="60AFEC63" w14:textId="77777777" w:rsidR="002368AD" w:rsidRDefault="002368AD" w:rsidP="002368AD">
      <w:pPr>
        <w:overflowPunct w:val="0"/>
        <w:autoSpaceDE w:val="0"/>
        <w:autoSpaceDN w:val="0"/>
        <w:adjustRightInd w:val="0"/>
        <w:spacing w:before="120" w:after="120" w:line="240" w:lineRule="auto"/>
        <w:jc w:val="both"/>
        <w:textAlignment w:val="baseline"/>
        <w:rPr>
          <w:rFonts w:eastAsia="SimSun" w:cs="Times New Roman"/>
          <w:b/>
          <w:bCs/>
          <w:kern w:val="0"/>
          <w14:ligatures w14:val="none"/>
        </w:rPr>
      </w:pPr>
      <w:r w:rsidRPr="00DC4653">
        <w:rPr>
          <w:rFonts w:eastAsia="SimSun" w:cs="Times New Roman"/>
          <w:b/>
          <w:bCs/>
          <w:kern w:val="0"/>
          <w14:ligatures w14:val="none"/>
        </w:rPr>
        <w:t xml:space="preserve">Proposal </w:t>
      </w:r>
      <w:r>
        <w:rPr>
          <w:rFonts w:eastAsia="SimSun" w:cs="Times New Roman"/>
          <w:b/>
          <w:bCs/>
          <w:kern w:val="0"/>
          <w14:ligatures w14:val="none"/>
        </w:rPr>
        <w:t>5</w:t>
      </w:r>
      <w:r w:rsidRPr="00DC4653">
        <w:rPr>
          <w:rFonts w:eastAsia="SimSun" w:cs="Times New Roman"/>
          <w:b/>
          <w:bCs/>
          <w:kern w:val="0"/>
          <w14:ligatures w14:val="none"/>
        </w:rPr>
        <w:t xml:space="preserve">: </w:t>
      </w:r>
      <w:r>
        <w:rPr>
          <w:rFonts w:eastAsia="SimSun" w:cs="Times New Roman"/>
          <w:b/>
          <w:bCs/>
          <w:kern w:val="0"/>
          <w14:ligatures w14:val="none"/>
        </w:rPr>
        <w:t xml:space="preserve">Based on observation 8, adopt the following correction to Note 49 in TS 38.101-1 </w:t>
      </w:r>
      <w:r w:rsidRPr="0024028F">
        <w:rPr>
          <w:rFonts w:eastAsia="SimSun" w:cs="Times New Roman"/>
          <w:b/>
          <w:bCs/>
          <w:kern w:val="0"/>
          <w14:ligatures w14:val="none"/>
        </w:rPr>
        <w:t>Table 6.5.3.2-1</w:t>
      </w:r>
      <w:r>
        <w:rPr>
          <w:rFonts w:eastAsia="SimSun" w:cs="Times New Roman"/>
          <w:b/>
          <w:bCs/>
          <w:kern w:val="0"/>
          <w14:ligatures w14:val="none"/>
        </w:rPr>
        <w:t>.</w:t>
      </w:r>
    </w:p>
    <w:p w14:paraId="580C747F" w14:textId="21820844" w:rsidR="002368AD" w:rsidRDefault="002368AD" w:rsidP="002368AD">
      <w:pPr>
        <w:overflowPunct w:val="0"/>
        <w:autoSpaceDE w:val="0"/>
        <w:autoSpaceDN w:val="0"/>
        <w:adjustRightInd w:val="0"/>
        <w:spacing w:before="120" w:after="180" w:line="240" w:lineRule="auto"/>
        <w:jc w:val="both"/>
        <w:textAlignment w:val="baseline"/>
        <w:rPr>
          <w:rFonts w:ascii="Arial" w:hAnsi="Arial" w:cs="Arial"/>
          <w:b/>
          <w:bCs/>
          <w:sz w:val="16"/>
          <w:szCs w:val="16"/>
        </w:rPr>
      </w:pPr>
      <w:r w:rsidRPr="0024028F">
        <w:rPr>
          <w:rFonts w:ascii="Arial" w:hAnsi="Arial" w:cs="Arial"/>
          <w:b/>
          <w:bCs/>
          <w:sz w:val="16"/>
          <w:szCs w:val="16"/>
        </w:rPr>
        <w:t xml:space="preserve">NOTE 49:   Applicable </w:t>
      </w:r>
      <w:r w:rsidRPr="0024028F">
        <w:rPr>
          <w:rFonts w:ascii="Arial" w:hAnsi="Arial" w:cs="Arial"/>
          <w:b/>
          <w:bCs/>
          <w:sz w:val="16"/>
          <w:szCs w:val="16"/>
          <w:highlight w:val="yellow"/>
        </w:rPr>
        <w:t>for channel bandwidth up to 20MHz</w:t>
      </w:r>
      <w:r w:rsidRPr="0024028F">
        <w:rPr>
          <w:rFonts w:ascii="Arial" w:hAnsi="Arial" w:cs="Arial"/>
          <w:b/>
          <w:bCs/>
          <w:sz w:val="16"/>
          <w:szCs w:val="16"/>
        </w:rPr>
        <w:t xml:space="preserve"> when contained within 2545 – 2575 MHz in Japan. Channel bandwidth shall be confined so that there is at least </w:t>
      </w:r>
      <w:proofErr w:type="spellStart"/>
      <w:r w:rsidRPr="0024028F">
        <w:rPr>
          <w:rFonts w:ascii="Arial" w:hAnsi="Arial" w:cs="Arial"/>
          <w:b/>
          <w:bCs/>
          <w:sz w:val="16"/>
          <w:szCs w:val="16"/>
        </w:rPr>
        <w:t>BW</w:t>
      </w:r>
      <w:r w:rsidRPr="0024028F">
        <w:rPr>
          <w:rFonts w:ascii="Arial" w:hAnsi="Arial" w:cs="Arial"/>
          <w:b/>
          <w:bCs/>
          <w:sz w:val="16"/>
          <w:szCs w:val="16"/>
          <w:vertAlign w:val="subscript"/>
        </w:rPr>
        <w:t>Channel</w:t>
      </w:r>
      <w:proofErr w:type="spellEnd"/>
      <w:r w:rsidRPr="0024028F">
        <w:rPr>
          <w:rFonts w:ascii="Arial" w:hAnsi="Arial" w:cs="Arial"/>
          <w:b/>
          <w:bCs/>
          <w:sz w:val="16"/>
          <w:szCs w:val="16"/>
        </w:rPr>
        <w:t xml:space="preserve"> separation between 2535 MHz and lower </w:t>
      </w:r>
      <w:proofErr w:type="spellStart"/>
      <w:r w:rsidRPr="0024028F">
        <w:rPr>
          <w:rFonts w:ascii="Arial" w:hAnsi="Arial" w:cs="Arial"/>
          <w:b/>
          <w:bCs/>
          <w:sz w:val="16"/>
          <w:szCs w:val="16"/>
        </w:rPr>
        <w:t>BW</w:t>
      </w:r>
      <w:r w:rsidRPr="0024028F">
        <w:rPr>
          <w:rFonts w:ascii="Arial" w:hAnsi="Arial" w:cs="Arial"/>
          <w:b/>
          <w:bCs/>
          <w:sz w:val="16"/>
          <w:szCs w:val="16"/>
          <w:vertAlign w:val="subscript"/>
        </w:rPr>
        <w:t>Channel</w:t>
      </w:r>
      <w:proofErr w:type="spellEnd"/>
      <w:r w:rsidRPr="0024028F">
        <w:rPr>
          <w:rFonts w:ascii="Arial" w:hAnsi="Arial" w:cs="Arial"/>
          <w:b/>
          <w:bCs/>
          <w:sz w:val="16"/>
          <w:szCs w:val="16"/>
        </w:rPr>
        <w:t xml:space="preserve"> edge in the current release. With this </w:t>
      </w:r>
      <w:proofErr w:type="spellStart"/>
      <w:r w:rsidRPr="0024028F">
        <w:rPr>
          <w:rFonts w:ascii="Arial" w:hAnsi="Arial" w:cs="Arial"/>
          <w:b/>
          <w:bCs/>
          <w:sz w:val="16"/>
          <w:szCs w:val="16"/>
        </w:rPr>
        <w:t>BW</w:t>
      </w:r>
      <w:r w:rsidRPr="0024028F">
        <w:rPr>
          <w:rFonts w:ascii="Arial" w:hAnsi="Arial" w:cs="Arial"/>
          <w:b/>
          <w:bCs/>
          <w:sz w:val="16"/>
          <w:szCs w:val="16"/>
          <w:vertAlign w:val="subscript"/>
        </w:rPr>
        <w:t>Channel</w:t>
      </w:r>
      <w:proofErr w:type="spellEnd"/>
      <w:r w:rsidRPr="0024028F">
        <w:rPr>
          <w:rFonts w:ascii="Arial" w:hAnsi="Arial" w:cs="Arial"/>
          <w:b/>
          <w:bCs/>
          <w:sz w:val="16"/>
          <w:szCs w:val="16"/>
        </w:rPr>
        <w:t xml:space="preserve"> placement the requirement is covered by general SEM and the spurious emission limits.</w:t>
      </w:r>
    </w:p>
    <w:p w14:paraId="551E3CC2" w14:textId="77777777" w:rsidR="00351066" w:rsidRDefault="00351066" w:rsidP="00351066">
      <w:pPr>
        <w:overflowPunct w:val="0"/>
        <w:autoSpaceDE w:val="0"/>
        <w:autoSpaceDN w:val="0"/>
        <w:adjustRightInd w:val="0"/>
        <w:spacing w:before="120" w:after="180" w:line="240" w:lineRule="auto"/>
        <w:jc w:val="both"/>
        <w:textAlignment w:val="baseline"/>
        <w:rPr>
          <w:rFonts w:cs="Times New Roman"/>
          <w:b/>
          <w:bCs/>
          <w:szCs w:val="20"/>
        </w:rPr>
      </w:pPr>
      <w:r w:rsidRPr="000D44C5">
        <w:rPr>
          <w:rFonts w:cs="Times New Roman"/>
          <w:b/>
          <w:bCs/>
          <w:szCs w:val="20"/>
        </w:rPr>
        <w:t>Proposal 6: Based on observation 8, adopt the following correction to the Note 5 of “Table 6.2.3.1-1: Additional maximum power reduction (A-MPR)”</w:t>
      </w:r>
      <w:r>
        <w:rPr>
          <w:rFonts w:cs="Times New Roman"/>
          <w:b/>
          <w:bCs/>
          <w:szCs w:val="20"/>
        </w:rPr>
        <w:t>:</w:t>
      </w:r>
    </w:p>
    <w:p w14:paraId="040DD3D1" w14:textId="4FAAAEF1" w:rsidR="00351066" w:rsidRPr="000D44C5" w:rsidRDefault="00351066" w:rsidP="00351066">
      <w:pPr>
        <w:autoSpaceDE w:val="0"/>
        <w:autoSpaceDN w:val="0"/>
        <w:adjustRightInd w:val="0"/>
        <w:spacing w:after="0" w:line="240" w:lineRule="auto"/>
        <w:jc w:val="both"/>
        <w:rPr>
          <w:rFonts w:ascii="Arial" w:hAnsi="Arial" w:cs="Arial"/>
          <w:b/>
          <w:bCs/>
          <w:color w:val="000000"/>
          <w:kern w:val="0"/>
          <w:sz w:val="16"/>
          <w:szCs w:val="16"/>
        </w:rPr>
      </w:pPr>
      <w:r w:rsidRPr="000D44C5">
        <w:rPr>
          <w:rFonts w:ascii="Arial" w:hAnsi="Arial" w:cs="Arial"/>
          <w:b/>
          <w:bCs/>
          <w:color w:val="000000"/>
          <w:kern w:val="0"/>
          <w:sz w:val="16"/>
          <w:szCs w:val="16"/>
        </w:rPr>
        <w:t xml:space="preserve">NOTE 5: Applicable when the NR carrier is within 2545 – 2575 </w:t>
      </w:r>
      <w:proofErr w:type="spellStart"/>
      <w:r w:rsidRPr="000D44C5">
        <w:rPr>
          <w:rFonts w:ascii="Arial" w:hAnsi="Arial" w:cs="Arial"/>
          <w:b/>
          <w:bCs/>
          <w:color w:val="000000"/>
          <w:kern w:val="0"/>
          <w:sz w:val="16"/>
          <w:szCs w:val="16"/>
        </w:rPr>
        <w:t>MHz.</w:t>
      </w:r>
      <w:proofErr w:type="spellEnd"/>
      <w:r w:rsidRPr="000D44C5">
        <w:rPr>
          <w:rFonts w:ascii="Arial" w:hAnsi="Arial" w:cs="Arial"/>
          <w:b/>
          <w:bCs/>
          <w:color w:val="000000"/>
          <w:kern w:val="0"/>
          <w:sz w:val="16"/>
          <w:szCs w:val="16"/>
        </w:rPr>
        <w:t xml:space="preserve"> PC1 operation is not allowed. </w:t>
      </w:r>
      <w:proofErr w:type="spellStart"/>
      <w:r w:rsidRPr="000D44C5">
        <w:rPr>
          <w:rFonts w:ascii="Arial" w:hAnsi="Arial" w:cs="Arial"/>
          <w:b/>
          <w:bCs/>
          <w:color w:val="000000"/>
          <w:kern w:val="0"/>
          <w:sz w:val="16"/>
          <w:szCs w:val="16"/>
        </w:rPr>
        <w:t>BW</w:t>
      </w:r>
      <w:r w:rsidRPr="000D44C5">
        <w:rPr>
          <w:rFonts w:ascii="Arial Bold" w:hAnsi="Arial Bold" w:cs="Arial"/>
          <w:b/>
          <w:bCs/>
          <w:color w:val="000000"/>
          <w:kern w:val="0"/>
          <w:sz w:val="16"/>
          <w:szCs w:val="16"/>
          <w:vertAlign w:val="subscript"/>
        </w:rPr>
        <w:t>Channel</w:t>
      </w:r>
      <w:proofErr w:type="spellEnd"/>
      <w:r w:rsidRPr="000D44C5">
        <w:rPr>
          <w:rFonts w:ascii="Arial" w:hAnsi="Arial" w:cs="Arial"/>
          <w:b/>
          <w:bCs/>
          <w:color w:val="000000"/>
          <w:kern w:val="0"/>
          <w:sz w:val="16"/>
          <w:szCs w:val="16"/>
        </w:rPr>
        <w:t xml:space="preserve"> less than </w:t>
      </w:r>
      <w:r w:rsidRPr="000D44C5">
        <w:rPr>
          <w:rFonts w:ascii="Arial Bold" w:hAnsi="Arial Bold" w:cs="Arial"/>
          <w:b/>
          <w:bCs/>
          <w:strike/>
          <w:color w:val="000000"/>
          <w:kern w:val="0"/>
          <w:sz w:val="16"/>
          <w:szCs w:val="16"/>
          <w:highlight w:val="yellow"/>
        </w:rPr>
        <w:t>30 MHz</w:t>
      </w:r>
      <w:r w:rsidRPr="000D44C5">
        <w:rPr>
          <w:rFonts w:ascii="Arial" w:hAnsi="Arial" w:cs="Arial"/>
          <w:b/>
          <w:bCs/>
          <w:color w:val="000000"/>
          <w:kern w:val="0"/>
          <w:sz w:val="16"/>
          <w:szCs w:val="16"/>
          <w:highlight w:val="yellow"/>
        </w:rPr>
        <w:t xml:space="preserve"> 25 MHz</w:t>
      </w:r>
      <w:r>
        <w:rPr>
          <w:rFonts w:ascii="Arial" w:hAnsi="Arial" w:cs="Arial"/>
          <w:b/>
          <w:bCs/>
          <w:color w:val="000000"/>
          <w:kern w:val="0"/>
          <w:sz w:val="16"/>
          <w:szCs w:val="16"/>
        </w:rPr>
        <w:t xml:space="preserve"> </w:t>
      </w:r>
      <w:r w:rsidRPr="000D44C5">
        <w:rPr>
          <w:rFonts w:ascii="Arial" w:hAnsi="Arial" w:cs="Arial"/>
          <w:b/>
          <w:bCs/>
          <w:color w:val="000000"/>
          <w:kern w:val="0"/>
          <w:sz w:val="16"/>
          <w:szCs w:val="16"/>
        </w:rPr>
        <w:t xml:space="preserve">are addressed in Table 6.5.3.2-1. </w:t>
      </w:r>
    </w:p>
    <w:p w14:paraId="4AF55128" w14:textId="30FDF957" w:rsidR="004E3AE1" w:rsidRPr="004E494A" w:rsidRDefault="00CB23D8" w:rsidP="004E494A">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t>References</w:t>
      </w:r>
    </w:p>
    <w:sectPr w:rsidR="004E3AE1" w:rsidRPr="004E49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5E50B2"/>
    <w:multiLevelType w:val="multilevel"/>
    <w:tmpl w:val="046E3C46"/>
    <w:numStyleLink w:val="Style1"/>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5"/>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9"/>
  </w:num>
  <w:num w:numId="3" w16cid:durableId="73817123">
    <w:abstractNumId w:val="10"/>
  </w:num>
  <w:num w:numId="4" w16cid:durableId="1409769992">
    <w:abstractNumId w:val="3"/>
  </w:num>
  <w:num w:numId="5" w16cid:durableId="671954280">
    <w:abstractNumId w:val="1"/>
  </w:num>
  <w:num w:numId="6" w16cid:durableId="1364285263">
    <w:abstractNumId w:val="0"/>
  </w:num>
  <w:num w:numId="7" w16cid:durableId="1196386605">
    <w:abstractNumId w:val="14"/>
  </w:num>
  <w:num w:numId="8" w16cid:durableId="1911770322">
    <w:abstractNumId w:val="6"/>
  </w:num>
  <w:num w:numId="9" w16cid:durableId="1668173522">
    <w:abstractNumId w:val="7"/>
  </w:num>
  <w:num w:numId="10" w16cid:durableId="534852697">
    <w:abstractNumId w:val="4"/>
  </w:num>
  <w:num w:numId="11" w16cid:durableId="1261528528">
    <w:abstractNumId w:val="12"/>
  </w:num>
  <w:num w:numId="12" w16cid:durableId="338048224">
    <w:abstractNumId w:val="2"/>
  </w:num>
  <w:num w:numId="13" w16cid:durableId="1704088152">
    <w:abstractNumId w:val="11"/>
  </w:num>
  <w:num w:numId="14" w16cid:durableId="1737557231">
    <w:abstractNumId w:val="13"/>
  </w:num>
  <w:num w:numId="15" w16cid:durableId="7913465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44DE"/>
    <w:rsid w:val="00124FD8"/>
    <w:rsid w:val="00126F73"/>
    <w:rsid w:val="001279BF"/>
    <w:rsid w:val="001315C6"/>
    <w:rsid w:val="00131F30"/>
    <w:rsid w:val="001324B3"/>
    <w:rsid w:val="0013337D"/>
    <w:rsid w:val="00141B6C"/>
    <w:rsid w:val="00152E75"/>
    <w:rsid w:val="001556C8"/>
    <w:rsid w:val="00156429"/>
    <w:rsid w:val="00156E09"/>
    <w:rsid w:val="001621D1"/>
    <w:rsid w:val="001664FC"/>
    <w:rsid w:val="00166D93"/>
    <w:rsid w:val="00167B56"/>
    <w:rsid w:val="00167F7F"/>
    <w:rsid w:val="00170E46"/>
    <w:rsid w:val="001722DA"/>
    <w:rsid w:val="001755B2"/>
    <w:rsid w:val="00181EC4"/>
    <w:rsid w:val="001824A1"/>
    <w:rsid w:val="00182FD7"/>
    <w:rsid w:val="00183C70"/>
    <w:rsid w:val="00184BEA"/>
    <w:rsid w:val="00185E03"/>
    <w:rsid w:val="00192DDA"/>
    <w:rsid w:val="00197ADD"/>
    <w:rsid w:val="001A0B0C"/>
    <w:rsid w:val="001A2912"/>
    <w:rsid w:val="001A2F52"/>
    <w:rsid w:val="001A38C6"/>
    <w:rsid w:val="001A57D8"/>
    <w:rsid w:val="001A6466"/>
    <w:rsid w:val="001B3F83"/>
    <w:rsid w:val="001B6CC9"/>
    <w:rsid w:val="001C0D90"/>
    <w:rsid w:val="001C20E2"/>
    <w:rsid w:val="001C592F"/>
    <w:rsid w:val="001C7BF8"/>
    <w:rsid w:val="001D0549"/>
    <w:rsid w:val="001E1CFF"/>
    <w:rsid w:val="001E4991"/>
    <w:rsid w:val="001E5F7E"/>
    <w:rsid w:val="001E6260"/>
    <w:rsid w:val="001E6CFF"/>
    <w:rsid w:val="001F085C"/>
    <w:rsid w:val="001F0A45"/>
    <w:rsid w:val="001F381D"/>
    <w:rsid w:val="001F3E81"/>
    <w:rsid w:val="001F626C"/>
    <w:rsid w:val="001F7DE6"/>
    <w:rsid w:val="00200A53"/>
    <w:rsid w:val="002024B6"/>
    <w:rsid w:val="00203450"/>
    <w:rsid w:val="00206CA4"/>
    <w:rsid w:val="0021026D"/>
    <w:rsid w:val="0021091C"/>
    <w:rsid w:val="002219D4"/>
    <w:rsid w:val="00222E80"/>
    <w:rsid w:val="00227A93"/>
    <w:rsid w:val="00230A42"/>
    <w:rsid w:val="00230C9B"/>
    <w:rsid w:val="00231284"/>
    <w:rsid w:val="00232744"/>
    <w:rsid w:val="00232A97"/>
    <w:rsid w:val="00233199"/>
    <w:rsid w:val="0023380D"/>
    <w:rsid w:val="002368AD"/>
    <w:rsid w:val="0024028F"/>
    <w:rsid w:val="00252BBF"/>
    <w:rsid w:val="002532D1"/>
    <w:rsid w:val="0025440D"/>
    <w:rsid w:val="00254983"/>
    <w:rsid w:val="00260B98"/>
    <w:rsid w:val="002611D0"/>
    <w:rsid w:val="00263166"/>
    <w:rsid w:val="00266D26"/>
    <w:rsid w:val="00272E8F"/>
    <w:rsid w:val="002739F4"/>
    <w:rsid w:val="00277FF6"/>
    <w:rsid w:val="00281413"/>
    <w:rsid w:val="0028224C"/>
    <w:rsid w:val="0028432A"/>
    <w:rsid w:val="00287EC7"/>
    <w:rsid w:val="00287F30"/>
    <w:rsid w:val="00290033"/>
    <w:rsid w:val="00291068"/>
    <w:rsid w:val="00292DFB"/>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3DF7"/>
    <w:rsid w:val="003150DD"/>
    <w:rsid w:val="003154D9"/>
    <w:rsid w:val="00320571"/>
    <w:rsid w:val="00321233"/>
    <w:rsid w:val="00321BF7"/>
    <w:rsid w:val="00323BBA"/>
    <w:rsid w:val="0032645D"/>
    <w:rsid w:val="00335684"/>
    <w:rsid w:val="00341012"/>
    <w:rsid w:val="0034463A"/>
    <w:rsid w:val="003456E6"/>
    <w:rsid w:val="00347462"/>
    <w:rsid w:val="003507AD"/>
    <w:rsid w:val="00351066"/>
    <w:rsid w:val="003550D9"/>
    <w:rsid w:val="003551C1"/>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280C"/>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74F7"/>
    <w:rsid w:val="00447D79"/>
    <w:rsid w:val="00452571"/>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5D6F"/>
    <w:rsid w:val="006477BF"/>
    <w:rsid w:val="00653EFD"/>
    <w:rsid w:val="0065574F"/>
    <w:rsid w:val="00656C21"/>
    <w:rsid w:val="00662492"/>
    <w:rsid w:val="006625F6"/>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16AC"/>
    <w:rsid w:val="006D28A3"/>
    <w:rsid w:val="006D40BE"/>
    <w:rsid w:val="006D6AB2"/>
    <w:rsid w:val="006E1069"/>
    <w:rsid w:val="006E4B95"/>
    <w:rsid w:val="006E7960"/>
    <w:rsid w:val="006F0491"/>
    <w:rsid w:val="006F7386"/>
    <w:rsid w:val="00700765"/>
    <w:rsid w:val="0070138A"/>
    <w:rsid w:val="007021B5"/>
    <w:rsid w:val="00705BA7"/>
    <w:rsid w:val="007064CB"/>
    <w:rsid w:val="00706619"/>
    <w:rsid w:val="00711D90"/>
    <w:rsid w:val="00712E57"/>
    <w:rsid w:val="00716CD8"/>
    <w:rsid w:val="00716FA2"/>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F93"/>
    <w:rsid w:val="00833A1B"/>
    <w:rsid w:val="00834ADF"/>
    <w:rsid w:val="00841B13"/>
    <w:rsid w:val="008441A8"/>
    <w:rsid w:val="008459E1"/>
    <w:rsid w:val="00853DC2"/>
    <w:rsid w:val="0085425E"/>
    <w:rsid w:val="008579C2"/>
    <w:rsid w:val="00861A19"/>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1CBA"/>
    <w:rsid w:val="008D44D4"/>
    <w:rsid w:val="008D52B5"/>
    <w:rsid w:val="008D5B56"/>
    <w:rsid w:val="008D606A"/>
    <w:rsid w:val="008E20BA"/>
    <w:rsid w:val="008E4416"/>
    <w:rsid w:val="008E7A20"/>
    <w:rsid w:val="008F0622"/>
    <w:rsid w:val="008F28DC"/>
    <w:rsid w:val="008F31F2"/>
    <w:rsid w:val="008F58D3"/>
    <w:rsid w:val="008F655E"/>
    <w:rsid w:val="008F76E5"/>
    <w:rsid w:val="00903340"/>
    <w:rsid w:val="009036B1"/>
    <w:rsid w:val="0090772A"/>
    <w:rsid w:val="00911499"/>
    <w:rsid w:val="00914EAC"/>
    <w:rsid w:val="00921DA2"/>
    <w:rsid w:val="00927544"/>
    <w:rsid w:val="00934B19"/>
    <w:rsid w:val="00940E2B"/>
    <w:rsid w:val="00942DB8"/>
    <w:rsid w:val="00944422"/>
    <w:rsid w:val="0094684E"/>
    <w:rsid w:val="009521EF"/>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B9D"/>
    <w:rsid w:val="00997D96"/>
    <w:rsid w:val="009A3A1B"/>
    <w:rsid w:val="009A7440"/>
    <w:rsid w:val="009A756D"/>
    <w:rsid w:val="009A7AB4"/>
    <w:rsid w:val="009B0AC7"/>
    <w:rsid w:val="009B35DC"/>
    <w:rsid w:val="009C097C"/>
    <w:rsid w:val="009C172E"/>
    <w:rsid w:val="009C2068"/>
    <w:rsid w:val="009C384D"/>
    <w:rsid w:val="009C3B8A"/>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742C"/>
    <w:rsid w:val="00A122A8"/>
    <w:rsid w:val="00A126D2"/>
    <w:rsid w:val="00A12E92"/>
    <w:rsid w:val="00A132AE"/>
    <w:rsid w:val="00A149EF"/>
    <w:rsid w:val="00A14C88"/>
    <w:rsid w:val="00A14E97"/>
    <w:rsid w:val="00A16627"/>
    <w:rsid w:val="00A227D1"/>
    <w:rsid w:val="00A23252"/>
    <w:rsid w:val="00A23DF5"/>
    <w:rsid w:val="00A267DD"/>
    <w:rsid w:val="00A30847"/>
    <w:rsid w:val="00A3122E"/>
    <w:rsid w:val="00A33537"/>
    <w:rsid w:val="00A3583F"/>
    <w:rsid w:val="00A41518"/>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C50"/>
    <w:rsid w:val="00A965BA"/>
    <w:rsid w:val="00A96FD5"/>
    <w:rsid w:val="00AA0714"/>
    <w:rsid w:val="00AA269B"/>
    <w:rsid w:val="00AA3377"/>
    <w:rsid w:val="00AA3E3E"/>
    <w:rsid w:val="00AA41EB"/>
    <w:rsid w:val="00AA5756"/>
    <w:rsid w:val="00AB0857"/>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607"/>
    <w:rsid w:val="00B24F72"/>
    <w:rsid w:val="00B27651"/>
    <w:rsid w:val="00B3015C"/>
    <w:rsid w:val="00B34C0E"/>
    <w:rsid w:val="00B351A2"/>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572A"/>
    <w:rsid w:val="00B86166"/>
    <w:rsid w:val="00B871A9"/>
    <w:rsid w:val="00B875FB"/>
    <w:rsid w:val="00B9088D"/>
    <w:rsid w:val="00B918D2"/>
    <w:rsid w:val="00B94655"/>
    <w:rsid w:val="00B9534E"/>
    <w:rsid w:val="00B95EFD"/>
    <w:rsid w:val="00B96506"/>
    <w:rsid w:val="00B9685E"/>
    <w:rsid w:val="00B97AD4"/>
    <w:rsid w:val="00BA0EF2"/>
    <w:rsid w:val="00BA1052"/>
    <w:rsid w:val="00BA1DD6"/>
    <w:rsid w:val="00BA2B72"/>
    <w:rsid w:val="00BA5884"/>
    <w:rsid w:val="00BA6D5F"/>
    <w:rsid w:val="00BA7CA1"/>
    <w:rsid w:val="00BB65CC"/>
    <w:rsid w:val="00BB7F2B"/>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6BC6"/>
    <w:rsid w:val="00C07AF8"/>
    <w:rsid w:val="00C15C8D"/>
    <w:rsid w:val="00C1629E"/>
    <w:rsid w:val="00C216EC"/>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1726"/>
    <w:rsid w:val="00C618C4"/>
    <w:rsid w:val="00C62766"/>
    <w:rsid w:val="00C62915"/>
    <w:rsid w:val="00C67BA8"/>
    <w:rsid w:val="00C735A8"/>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5F3"/>
    <w:rsid w:val="00D069C2"/>
    <w:rsid w:val="00D07474"/>
    <w:rsid w:val="00D12800"/>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B03A8"/>
    <w:rsid w:val="00DB331A"/>
    <w:rsid w:val="00DB678F"/>
    <w:rsid w:val="00DC02D0"/>
    <w:rsid w:val="00DC4653"/>
    <w:rsid w:val="00DC5F35"/>
    <w:rsid w:val="00DD2BB1"/>
    <w:rsid w:val="00DD7C95"/>
    <w:rsid w:val="00DE02F4"/>
    <w:rsid w:val="00DE0302"/>
    <w:rsid w:val="00DE0A6C"/>
    <w:rsid w:val="00DE15C8"/>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5A52"/>
    <w:rsid w:val="00E75B72"/>
    <w:rsid w:val="00E76D23"/>
    <w:rsid w:val="00E77CBB"/>
    <w:rsid w:val="00E80A15"/>
    <w:rsid w:val="00E81867"/>
    <w:rsid w:val="00E96729"/>
    <w:rsid w:val="00E96FA2"/>
    <w:rsid w:val="00E9724B"/>
    <w:rsid w:val="00E97B1C"/>
    <w:rsid w:val="00EA0723"/>
    <w:rsid w:val="00EA0EAF"/>
    <w:rsid w:val="00EA2766"/>
    <w:rsid w:val="00EA2F48"/>
    <w:rsid w:val="00EA4A1A"/>
    <w:rsid w:val="00EB30E8"/>
    <w:rsid w:val="00EB34CB"/>
    <w:rsid w:val="00EB35DD"/>
    <w:rsid w:val="00EB651E"/>
    <w:rsid w:val="00EB775E"/>
    <w:rsid w:val="00EB78F0"/>
    <w:rsid w:val="00EC0B42"/>
    <w:rsid w:val="00EC341F"/>
    <w:rsid w:val="00EC48D2"/>
    <w:rsid w:val="00EC6D9B"/>
    <w:rsid w:val="00ED1D74"/>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5589"/>
    <w:rsid w:val="00F658CD"/>
    <w:rsid w:val="00F65B81"/>
    <w:rsid w:val="00F7151F"/>
    <w:rsid w:val="00F7491F"/>
    <w:rsid w:val="00F765F1"/>
    <w:rsid w:val="00F816B7"/>
    <w:rsid w:val="00F81A60"/>
    <w:rsid w:val="00F831B6"/>
    <w:rsid w:val="00F92439"/>
    <w:rsid w:val="00F955C7"/>
    <w:rsid w:val="00F973E6"/>
    <w:rsid w:val="00FA03FD"/>
    <w:rsid w:val="00FA0B45"/>
    <w:rsid w:val="00FA1991"/>
    <w:rsid w:val="00FA4A78"/>
    <w:rsid w:val="00FA6E42"/>
    <w:rsid w:val="00FC3158"/>
    <w:rsid w:val="00FC3E00"/>
    <w:rsid w:val="00FC495B"/>
    <w:rsid w:val="00FC5240"/>
    <w:rsid w:val="00FD02BC"/>
    <w:rsid w:val="00FD0B47"/>
    <w:rsid w:val="00FD2DEC"/>
    <w:rsid w:val="00FD5977"/>
    <w:rsid w:val="00FD7644"/>
    <w:rsid w:val="00FE04D9"/>
    <w:rsid w:val="00FE0634"/>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066"/>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rsid w:val="00F012AD"/>
    <w:pPr>
      <w:ind w:left="851"/>
    </w:pPr>
  </w:style>
  <w:style w:type="paragraph" w:styleId="Footer">
    <w:name w:val="footer"/>
    <w:aliases w:val="footer odd,footer,fo,pie de página"/>
    <w:basedOn w:val="Header"/>
    <w:link w:val="FooterChar"/>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uiPriority w:val="99"/>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iPriority w:val="99"/>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uiPriority w:val="99"/>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uiPriority w:val="99"/>
    <w:qFormat/>
    <w:rsid w:val="002024B6"/>
    <w:pPr>
      <w:tabs>
        <w:tab w:val="num" w:pos="360"/>
      </w:tabs>
      <w:ind w:left="360" w:hanging="360"/>
    </w:pPr>
    <w:rPr>
      <w:rFonts w:eastAsia="MS Mincho"/>
      <w:lang w:eastAsia="en-GB"/>
    </w:rPr>
  </w:style>
  <w:style w:type="paragraph" w:customStyle="1" w:styleId="B20">
    <w:name w:val="B2+"/>
    <w:basedOn w:val="B2"/>
    <w:uiPriority w:val="99"/>
    <w:qFormat/>
    <w:rsid w:val="002024B6"/>
    <w:pPr>
      <w:tabs>
        <w:tab w:val="num" w:pos="737"/>
      </w:tabs>
      <w:ind w:left="737" w:hanging="453"/>
    </w:pPr>
    <w:rPr>
      <w:rFonts w:eastAsia="MS Mincho"/>
      <w:lang w:eastAsia="en-GB"/>
    </w:rPr>
  </w:style>
  <w:style w:type="paragraph" w:customStyle="1" w:styleId="B30">
    <w:name w:val="B3+"/>
    <w:basedOn w:val="B3"/>
    <w:uiPriority w:val="99"/>
    <w:qFormat/>
    <w:rsid w:val="002024B6"/>
    <w:pPr>
      <w:tabs>
        <w:tab w:val="left" w:pos="1134"/>
        <w:tab w:val="num" w:pos="1191"/>
      </w:tabs>
      <w:ind w:left="1191" w:hanging="454"/>
    </w:pPr>
    <w:rPr>
      <w:rFonts w:eastAsia="MS Mincho"/>
      <w:lang w:eastAsia="en-GB"/>
    </w:rPr>
  </w:style>
  <w:style w:type="paragraph" w:customStyle="1" w:styleId="BL">
    <w:name w:val="BL"/>
    <w:basedOn w:val="Normal"/>
    <w:uiPriority w:val="99"/>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uiPriority w:val="99"/>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uiPriority w:val="99"/>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uiPriority w:val="99"/>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uiPriority w:val="99"/>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uiPriority w:val="99"/>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uiPriority w:val="99"/>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uiPriority w:val="99"/>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uiPriority w:val="99"/>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uiPriority w:val="99"/>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uiPriority w:val="99"/>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uiPriority w:val="99"/>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uiPriority w:val="99"/>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uiPriority w:val="99"/>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uiPriority w:val="99"/>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uiPriority w:val="99"/>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uiPriority w:val="99"/>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uiPriority w:val="99"/>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rsid w:val="00871730"/>
    <w:rPr>
      <w:rFonts w:ascii="Intel Clear" w:hAnsi="Intel Clear" w:cs="Intel Clear"/>
      <w:shd w:val="clear" w:color="auto" w:fill="000080"/>
      <w:lang w:val="en-GB" w:eastAsia="en-US"/>
    </w:rPr>
  </w:style>
  <w:style w:type="character" w:customStyle="1" w:styleId="ZchnZchn55">
    <w:name w:val="Zchn Zchn55"/>
    <w:rsid w:val="00871730"/>
    <w:rPr>
      <w:rFonts w:ascii="Calibri Light" w:eastAsia="Calibri Light" w:hAnsi="Calibri Light"/>
      <w:lang w:val="nb-NO" w:eastAsia="en-US" w:bidi="ar-SA"/>
    </w:rPr>
  </w:style>
  <w:style w:type="character" w:customStyle="1" w:styleId="CharChar105">
    <w:name w:val="Char Char105"/>
    <w:semiHidden/>
    <w:rsid w:val="00871730"/>
    <w:rPr>
      <w:rFonts w:ascii="Intel Clear" w:hAnsi="Intel Clear"/>
      <w:lang w:val="en-GB" w:eastAsia="en-US"/>
    </w:rPr>
  </w:style>
  <w:style w:type="character" w:customStyle="1" w:styleId="CharChar95">
    <w:name w:val="Char Char95"/>
    <w:semiHidden/>
    <w:rsid w:val="00871730"/>
    <w:rPr>
      <w:rFonts w:ascii="Intel Clear" w:hAnsi="Intel Clear" w:cs="Intel Clear"/>
      <w:sz w:val="16"/>
      <w:szCs w:val="16"/>
      <w:lang w:val="en-GB" w:eastAsia="en-US"/>
    </w:rPr>
  </w:style>
  <w:style w:type="character" w:customStyle="1" w:styleId="CharChar85">
    <w:name w:val="Char Char85"/>
    <w:semiHidden/>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rsid w:val="00871730"/>
    <w:rPr>
      <w:rFonts w:ascii="Intel Clear" w:hAnsi="Intel Clear"/>
      <w:sz w:val="36"/>
      <w:lang w:val="en-GB" w:eastAsia="en-US" w:bidi="ar-SA"/>
    </w:rPr>
  </w:style>
  <w:style w:type="character" w:customStyle="1" w:styleId="CharChar285">
    <w:name w:val="Char Char285"/>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rsid w:val="00871730"/>
    <w:rPr>
      <w:rFonts w:ascii="Intel Clear" w:hAnsi="Intel Clear" w:cs="Intel Clear"/>
      <w:shd w:val="clear" w:color="auto" w:fill="000080"/>
      <w:lang w:val="en-GB" w:eastAsia="en-US"/>
    </w:rPr>
  </w:style>
  <w:style w:type="character" w:customStyle="1" w:styleId="ZchnZchn54">
    <w:name w:val="Zchn Zchn54"/>
    <w:rsid w:val="00871730"/>
    <w:rPr>
      <w:rFonts w:ascii="Calibri Light" w:eastAsia="Calibri Light" w:hAnsi="Calibri Light"/>
      <w:lang w:val="nb-NO" w:eastAsia="en-US" w:bidi="ar-SA"/>
    </w:rPr>
  </w:style>
  <w:style w:type="character" w:customStyle="1" w:styleId="CharChar104">
    <w:name w:val="Char Char104"/>
    <w:semiHidden/>
    <w:rsid w:val="00871730"/>
    <w:rPr>
      <w:rFonts w:ascii="Intel Clear" w:hAnsi="Intel Clear"/>
      <w:lang w:val="en-GB" w:eastAsia="en-US"/>
    </w:rPr>
  </w:style>
  <w:style w:type="character" w:customStyle="1" w:styleId="CharChar94">
    <w:name w:val="Char Char94"/>
    <w:semiHidden/>
    <w:rsid w:val="00871730"/>
    <w:rPr>
      <w:rFonts w:ascii="Intel Clear" w:hAnsi="Intel Clear" w:cs="Intel Clear"/>
      <w:sz w:val="16"/>
      <w:szCs w:val="16"/>
      <w:lang w:val="en-GB" w:eastAsia="en-US"/>
    </w:rPr>
  </w:style>
  <w:style w:type="character" w:customStyle="1" w:styleId="CharChar84">
    <w:name w:val="Char Char84"/>
    <w:semiHidden/>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rsid w:val="00871730"/>
    <w:rPr>
      <w:rFonts w:ascii="Intel Clear" w:hAnsi="Intel Clear"/>
      <w:sz w:val="36"/>
      <w:lang w:val="en-GB" w:eastAsia="en-US" w:bidi="ar-SA"/>
    </w:rPr>
  </w:style>
  <w:style w:type="character" w:customStyle="1" w:styleId="CharChar284">
    <w:name w:val="Char Char284"/>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rsid w:val="00871730"/>
    <w:rPr>
      <w:rFonts w:ascii="Intel Clear" w:hAnsi="Intel Clear" w:cs="Intel Clear"/>
      <w:shd w:val="clear" w:color="auto" w:fill="000080"/>
      <w:lang w:val="en-GB" w:eastAsia="en-US"/>
    </w:rPr>
  </w:style>
  <w:style w:type="character" w:customStyle="1" w:styleId="ZchnZchn53">
    <w:name w:val="Zchn Zchn53"/>
    <w:rsid w:val="00871730"/>
    <w:rPr>
      <w:rFonts w:ascii="Calibri Light" w:eastAsia="Calibri Light" w:hAnsi="Calibri Light"/>
      <w:lang w:val="nb-NO" w:eastAsia="en-US" w:bidi="ar-SA"/>
    </w:rPr>
  </w:style>
  <w:style w:type="character" w:customStyle="1" w:styleId="CharChar103">
    <w:name w:val="Char Char103"/>
    <w:semiHidden/>
    <w:rsid w:val="00871730"/>
    <w:rPr>
      <w:rFonts w:ascii="Intel Clear" w:hAnsi="Intel Clear"/>
      <w:lang w:val="en-GB" w:eastAsia="en-US"/>
    </w:rPr>
  </w:style>
  <w:style w:type="character" w:customStyle="1" w:styleId="CharChar93">
    <w:name w:val="Char Char93"/>
    <w:semiHidden/>
    <w:rsid w:val="00871730"/>
    <w:rPr>
      <w:rFonts w:ascii="Intel Clear" w:hAnsi="Intel Clear" w:cs="Intel Clear"/>
      <w:sz w:val="16"/>
      <w:szCs w:val="16"/>
      <w:lang w:val="en-GB" w:eastAsia="en-US"/>
    </w:rPr>
  </w:style>
  <w:style w:type="character" w:customStyle="1" w:styleId="CharChar83">
    <w:name w:val="Char Char83"/>
    <w:semiHidden/>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rsid w:val="00871730"/>
    <w:rPr>
      <w:rFonts w:ascii="Intel Clear" w:hAnsi="Intel Clear"/>
      <w:sz w:val="36"/>
      <w:lang w:val="en-GB" w:eastAsia="en-US" w:bidi="ar-SA"/>
    </w:rPr>
  </w:style>
  <w:style w:type="character" w:customStyle="1" w:styleId="CharChar283">
    <w:name w:val="Char Char283"/>
    <w:rsid w:val="00871730"/>
    <w:rPr>
      <w:rFonts w:ascii="Intel Clear" w:hAnsi="Intel Clear"/>
      <w:sz w:val="32"/>
      <w:lang w:val="en-GB"/>
    </w:rPr>
  </w:style>
  <w:style w:type="paragraph" w:customStyle="1" w:styleId="CharCharCharCharChar2">
    <w:name w:val="Char Char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
    <w:qFormat/>
    <w:rsid w:val="00871730"/>
    <w:rPr>
      <w:lang w:val="en-GB" w:eastAsia="ja-JP" w:bidi="ar-SA"/>
    </w:rPr>
  </w:style>
  <w:style w:type="paragraph" w:customStyle="1" w:styleId="1Char1">
    <w:name w:val="(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uiPriority w:val="99"/>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uiPriority w:val="99"/>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spacing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qFormat/>
    <w:rsid w:val="00871730"/>
    <w:rPr>
      <w:rFonts w:ascii="Arial" w:hAnsi="Arial"/>
      <w:sz w:val="18"/>
      <w:lang w:eastAsia="ja-JP"/>
    </w:rPr>
  </w:style>
  <w:style w:type="paragraph" w:customStyle="1" w:styleId="textintend1">
    <w:name w:val="text intend 1"/>
    <w:basedOn w:val="text"/>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qFormat/>
    <w:rsid w:val="00871730"/>
    <w:pPr>
      <w:numPr>
        <w:numId w:val="10"/>
      </w:numPr>
      <w:tabs>
        <w:tab w:val="num" w:pos="397"/>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uiPriority w:val="99"/>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uiPriority w:val="99"/>
    <w:qFormat/>
    <w:rsid w:val="00871730"/>
    <w:pPr>
      <w:keepNext/>
      <w:ind w:left="1418" w:hanging="1418"/>
    </w:pPr>
    <w:rPr>
      <w:rFonts w:eastAsia="MS Mincho"/>
      <w:noProof w:val="0"/>
      <w:lang w:eastAsia="en-GB"/>
    </w:rPr>
  </w:style>
  <w:style w:type="paragraph" w:customStyle="1" w:styleId="Caption11">
    <w:name w:val="Caption1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871730"/>
    <w:rPr>
      <w:rFonts w:ascii="Times New Roman" w:hAnsi="Times New Roman"/>
      <w:lang w:val="en-GB"/>
    </w:rPr>
  </w:style>
  <w:style w:type="paragraph" w:customStyle="1" w:styleId="62">
    <w:name w:val="吹き出し6"/>
    <w:basedOn w:val="Normal"/>
    <w:uiPriority w:val="99"/>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overflowPunct w:val="0"/>
      <w:autoSpaceDE w:val="0"/>
      <w:autoSpaceDN w:val="0"/>
      <w:adjustRightInd w:val="0"/>
      <w:spacing w:after="180" w:line="240" w:lineRule="auto"/>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spacing w:before="60" w:after="0" w:line="240" w:lineRule="auto"/>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2732</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2025-08-15T23:26:00Z</dcterms:created>
  <dcterms:modified xsi:type="dcterms:W3CDTF">2025-08-15T23:26:00Z</dcterms:modified>
</cp:coreProperties>
</file>